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D76503" w14:paraId="123ABDAA" w14:textId="77777777" w:rsidTr="00D76503">
        <w:tc>
          <w:tcPr>
            <w:tcW w:w="4927" w:type="dxa"/>
          </w:tcPr>
          <w:p w14:paraId="01CC7495" w14:textId="77777777" w:rsidR="00D76503" w:rsidRDefault="00D76503" w:rsidP="00750CD5">
            <w:pPr>
              <w:keepNext/>
              <w:outlineLvl w:val="0"/>
              <w:rPr>
                <w:rFonts w:eastAsia="Cambria"/>
                <w:lang w:eastAsia="x-none"/>
              </w:rPr>
            </w:pPr>
          </w:p>
        </w:tc>
        <w:tc>
          <w:tcPr>
            <w:tcW w:w="4927" w:type="dxa"/>
          </w:tcPr>
          <w:p w14:paraId="589547C3" w14:textId="57DA3281" w:rsidR="00D76503" w:rsidRPr="00D76503" w:rsidRDefault="00D76503" w:rsidP="00750CD5">
            <w:pPr>
              <w:keepNext/>
              <w:outlineLvl w:val="0"/>
              <w:rPr>
                <w:rFonts w:eastAsia="Cambria"/>
                <w:lang w:eastAsia="x-none"/>
              </w:rPr>
            </w:pPr>
            <w:r w:rsidRPr="00D76503">
              <w:rPr>
                <w:rFonts w:eastAsia="Cambria"/>
                <w:lang w:eastAsia="x-none"/>
              </w:rPr>
              <w:t xml:space="preserve">Приложение </w:t>
            </w:r>
            <w:r w:rsidR="00797BC8">
              <w:rPr>
                <w:rFonts w:eastAsia="Cambria"/>
                <w:lang w:eastAsia="x-none"/>
              </w:rPr>
              <w:t>5</w:t>
            </w:r>
          </w:p>
          <w:p w14:paraId="71EEE9AA" w14:textId="77777777" w:rsidR="00D76503" w:rsidRPr="00D76503" w:rsidRDefault="00D76503" w:rsidP="00750CD5">
            <w:pPr>
              <w:keepNext/>
              <w:outlineLvl w:val="0"/>
              <w:rPr>
                <w:rFonts w:eastAsia="Cambria"/>
                <w:lang w:eastAsia="x-none"/>
              </w:rPr>
            </w:pPr>
            <w:r w:rsidRPr="00D76503">
              <w:rPr>
                <w:rFonts w:eastAsia="Cambria"/>
                <w:lang w:eastAsia="x-none"/>
              </w:rPr>
              <w:t>к муниципальной программе</w:t>
            </w:r>
          </w:p>
          <w:p w14:paraId="75871930" w14:textId="77777777" w:rsidR="00D76503" w:rsidRPr="00D76503" w:rsidRDefault="00D76503" w:rsidP="00750CD5">
            <w:pPr>
              <w:keepNext/>
              <w:outlineLvl w:val="0"/>
              <w:rPr>
                <w:rFonts w:eastAsia="Cambria"/>
                <w:lang w:eastAsia="x-none"/>
              </w:rPr>
            </w:pPr>
            <w:proofErr w:type="spellStart"/>
            <w:r w:rsidRPr="00D76503">
              <w:rPr>
                <w:rFonts w:eastAsia="Cambria"/>
                <w:lang w:eastAsia="x-none"/>
              </w:rPr>
              <w:t>Парковского</w:t>
            </w:r>
            <w:proofErr w:type="spellEnd"/>
            <w:r w:rsidRPr="00D76503">
              <w:rPr>
                <w:rFonts w:eastAsia="Cambria"/>
                <w:lang w:eastAsia="x-none"/>
              </w:rPr>
              <w:t xml:space="preserve"> сельского поселения</w:t>
            </w:r>
          </w:p>
          <w:p w14:paraId="5ADE3F25" w14:textId="77777777" w:rsidR="00D76503" w:rsidRPr="00D76503" w:rsidRDefault="00D76503" w:rsidP="00750CD5">
            <w:pPr>
              <w:keepNext/>
              <w:outlineLvl w:val="0"/>
              <w:rPr>
                <w:rFonts w:eastAsia="Cambria"/>
                <w:lang w:eastAsia="x-none"/>
              </w:rPr>
            </w:pPr>
            <w:r w:rsidRPr="00D76503">
              <w:rPr>
                <w:rFonts w:eastAsia="Cambria"/>
                <w:lang w:eastAsia="x-none"/>
              </w:rPr>
              <w:t>Тихорецкого района</w:t>
            </w:r>
          </w:p>
          <w:p w14:paraId="1B296043" w14:textId="77777777" w:rsidR="00D76503" w:rsidRPr="00D76503" w:rsidRDefault="00D76503" w:rsidP="00750CD5">
            <w:pPr>
              <w:keepNext/>
              <w:outlineLvl w:val="0"/>
              <w:rPr>
                <w:rFonts w:eastAsia="Cambria"/>
                <w:lang w:eastAsia="x-none"/>
              </w:rPr>
            </w:pPr>
            <w:r w:rsidRPr="00D76503">
              <w:rPr>
                <w:rFonts w:eastAsia="Cambria"/>
                <w:lang w:eastAsia="x-none"/>
              </w:rPr>
              <w:t>«Развитие жилищно-коммунального</w:t>
            </w:r>
          </w:p>
          <w:p w14:paraId="2C4B31A5" w14:textId="77777777" w:rsidR="00750CD5" w:rsidRDefault="00D76503" w:rsidP="00750CD5">
            <w:pPr>
              <w:keepNext/>
              <w:outlineLvl w:val="0"/>
              <w:rPr>
                <w:rFonts w:eastAsia="Cambria"/>
                <w:lang w:eastAsia="x-none"/>
              </w:rPr>
            </w:pPr>
            <w:r w:rsidRPr="00D76503">
              <w:rPr>
                <w:rFonts w:eastAsia="Cambria"/>
                <w:lang w:eastAsia="x-none"/>
              </w:rPr>
              <w:t xml:space="preserve">и дорожного хозяйства» </w:t>
            </w:r>
          </w:p>
          <w:p w14:paraId="62A126A9" w14:textId="77777777" w:rsidR="00D76503" w:rsidRDefault="00D76503" w:rsidP="00750CD5">
            <w:pPr>
              <w:keepNext/>
              <w:outlineLvl w:val="0"/>
              <w:rPr>
                <w:rFonts w:eastAsia="Cambria"/>
                <w:lang w:eastAsia="x-none"/>
              </w:rPr>
            </w:pPr>
            <w:r w:rsidRPr="00D76503">
              <w:rPr>
                <w:rFonts w:eastAsia="Cambria"/>
                <w:lang w:eastAsia="x-none"/>
              </w:rPr>
              <w:t xml:space="preserve">на 2024-2026 годы </w:t>
            </w:r>
          </w:p>
          <w:p w14:paraId="1BA13353" w14:textId="4F62517D" w:rsidR="004C3DD9" w:rsidRDefault="004C3DD9" w:rsidP="00750CD5">
            <w:pPr>
              <w:keepNext/>
              <w:outlineLvl w:val="0"/>
              <w:rPr>
                <w:rFonts w:eastAsia="Cambria"/>
                <w:lang w:eastAsia="x-none"/>
              </w:rPr>
            </w:pPr>
            <w:r>
              <w:rPr>
                <w:rFonts w:eastAsia="Cambria"/>
                <w:lang w:eastAsia="x-none"/>
              </w:rPr>
              <w:t>от 04 августа 2023 года № 119</w:t>
            </w:r>
          </w:p>
        </w:tc>
      </w:tr>
    </w:tbl>
    <w:p w14:paraId="6C8112B5" w14:textId="3546CA00" w:rsidR="006E124A" w:rsidRDefault="006E124A" w:rsidP="00750CD5">
      <w:pPr>
        <w:keepNext/>
        <w:outlineLvl w:val="0"/>
        <w:rPr>
          <w:rFonts w:eastAsia="Cambria"/>
          <w:lang w:eastAsia="x-none"/>
        </w:rPr>
      </w:pPr>
    </w:p>
    <w:p w14:paraId="556D7FDB" w14:textId="77777777" w:rsidR="006E124A" w:rsidRDefault="006E124A" w:rsidP="00543CD6">
      <w:pPr>
        <w:keepNext/>
        <w:jc w:val="center"/>
        <w:outlineLvl w:val="0"/>
        <w:rPr>
          <w:rFonts w:eastAsia="Cambria"/>
          <w:lang w:eastAsia="x-none"/>
        </w:rPr>
      </w:pPr>
    </w:p>
    <w:p w14:paraId="6E0482E3" w14:textId="77777777" w:rsidR="006E124A" w:rsidRDefault="006E124A" w:rsidP="00543CD6">
      <w:pPr>
        <w:keepNext/>
        <w:jc w:val="center"/>
        <w:outlineLvl w:val="0"/>
        <w:rPr>
          <w:rFonts w:eastAsia="Cambria"/>
          <w:lang w:eastAsia="x-none"/>
        </w:rPr>
      </w:pPr>
    </w:p>
    <w:p w14:paraId="1BCC9A0A" w14:textId="0310963F" w:rsidR="00543CD6" w:rsidRPr="00C70624" w:rsidRDefault="00543CD6" w:rsidP="00750CD5">
      <w:pPr>
        <w:jc w:val="center"/>
        <w:rPr>
          <w:color w:val="000000"/>
          <w:spacing w:val="-1"/>
        </w:rPr>
      </w:pPr>
      <w:r w:rsidRPr="00C70624">
        <w:t>Методика</w:t>
      </w:r>
      <w:r w:rsidRPr="00C70624">
        <w:br/>
        <w:t xml:space="preserve">расчета целевых показателей </w:t>
      </w:r>
      <w:r w:rsidRPr="00C70624">
        <w:rPr>
          <w:color w:val="000000"/>
          <w:spacing w:val="-1"/>
        </w:rPr>
        <w:t>муниципальной программы</w:t>
      </w:r>
    </w:p>
    <w:p w14:paraId="133E30F3" w14:textId="2E60B1A6" w:rsidR="00543CD6" w:rsidRPr="00C70624" w:rsidRDefault="00543CD6" w:rsidP="00750CD5">
      <w:pPr>
        <w:jc w:val="center"/>
        <w:rPr>
          <w:color w:val="000000"/>
          <w:spacing w:val="-1"/>
        </w:rPr>
      </w:pPr>
      <w:proofErr w:type="spellStart"/>
      <w:r w:rsidRPr="00C70624">
        <w:rPr>
          <w:color w:val="000000"/>
          <w:spacing w:val="-1"/>
        </w:rPr>
        <w:t>Парковского</w:t>
      </w:r>
      <w:proofErr w:type="spellEnd"/>
      <w:r w:rsidRPr="00C70624">
        <w:rPr>
          <w:color w:val="000000"/>
          <w:spacing w:val="-1"/>
        </w:rPr>
        <w:t xml:space="preserve"> сельского поселения Тихорецкого района</w:t>
      </w:r>
    </w:p>
    <w:p w14:paraId="53E8A069" w14:textId="77777777" w:rsidR="00543CD6" w:rsidRPr="00C70624" w:rsidRDefault="00543CD6" w:rsidP="00750CD5">
      <w:pPr>
        <w:suppressAutoHyphens/>
        <w:jc w:val="center"/>
        <w:rPr>
          <w:color w:val="000000"/>
          <w:spacing w:val="-1"/>
        </w:rPr>
      </w:pPr>
      <w:r w:rsidRPr="00C70624">
        <w:rPr>
          <w:color w:val="000000"/>
          <w:spacing w:val="-1"/>
        </w:rPr>
        <w:t>«Развитие жилищно-коммунального и дорожного хозяйства»</w:t>
      </w:r>
    </w:p>
    <w:p w14:paraId="1E5EB696" w14:textId="77777777" w:rsidR="00543CD6" w:rsidRPr="00C70624" w:rsidRDefault="00543CD6" w:rsidP="00750CD5">
      <w:pPr>
        <w:suppressAutoHyphens/>
        <w:jc w:val="center"/>
        <w:rPr>
          <w:color w:val="000000"/>
          <w:spacing w:val="-1"/>
        </w:rPr>
      </w:pPr>
      <w:r w:rsidRPr="00C70624">
        <w:rPr>
          <w:color w:val="000000"/>
          <w:spacing w:val="-1"/>
        </w:rPr>
        <w:t>на 202</w:t>
      </w:r>
      <w:r>
        <w:rPr>
          <w:color w:val="000000"/>
          <w:spacing w:val="-1"/>
        </w:rPr>
        <w:t>4</w:t>
      </w:r>
      <w:r w:rsidRPr="00C70624">
        <w:rPr>
          <w:color w:val="000000"/>
          <w:spacing w:val="-1"/>
        </w:rPr>
        <w:t>-202</w:t>
      </w:r>
      <w:r>
        <w:rPr>
          <w:color w:val="000000"/>
          <w:spacing w:val="-1"/>
        </w:rPr>
        <w:t>6</w:t>
      </w:r>
      <w:r w:rsidRPr="00C70624">
        <w:rPr>
          <w:color w:val="000000"/>
          <w:spacing w:val="-1"/>
        </w:rPr>
        <w:t xml:space="preserve"> годы</w:t>
      </w:r>
    </w:p>
    <w:p w14:paraId="328F552F" w14:textId="09DCF85D" w:rsidR="00543CD6" w:rsidRPr="00C70624" w:rsidRDefault="00543CD6" w:rsidP="00543CD6">
      <w:pPr>
        <w:suppressAutoHyphens/>
        <w:rPr>
          <w:sz w:val="24"/>
          <w:szCs w:val="24"/>
          <w:lang w:eastAsia="ar-SA"/>
        </w:rPr>
      </w:pPr>
      <w:r w:rsidRPr="00C70624">
        <w:rPr>
          <w:sz w:val="24"/>
          <w:szCs w:val="24"/>
          <w:lang w:eastAsia="ar-SA"/>
        </w:rPr>
        <w:t xml:space="preserve">                                                                                                                          </w:t>
      </w:r>
      <w:r>
        <w:rPr>
          <w:sz w:val="24"/>
          <w:szCs w:val="24"/>
          <w:lang w:eastAsia="ar-SA"/>
        </w:rPr>
        <w:t xml:space="preserve">      </w:t>
      </w:r>
      <w:r w:rsidRPr="00C70624">
        <w:rPr>
          <w:sz w:val="24"/>
          <w:szCs w:val="24"/>
          <w:lang w:eastAsia="ar-SA"/>
        </w:rPr>
        <w:t xml:space="preserve">          Таблица 1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693"/>
        <w:gridCol w:w="283"/>
        <w:gridCol w:w="284"/>
        <w:gridCol w:w="1559"/>
        <w:gridCol w:w="284"/>
        <w:gridCol w:w="141"/>
        <w:gridCol w:w="2127"/>
        <w:gridCol w:w="1417"/>
      </w:tblGrid>
      <w:tr w:rsidR="00543CD6" w:rsidRPr="00543CD6" w14:paraId="26C13B86" w14:textId="77777777" w:rsidTr="0000156E">
        <w:trPr>
          <w:trHeight w:val="2470"/>
        </w:trPr>
        <w:tc>
          <w:tcPr>
            <w:tcW w:w="993" w:type="dxa"/>
          </w:tcPr>
          <w:p w14:paraId="3FC3CADC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№ п/п</w:t>
            </w:r>
          </w:p>
        </w:tc>
        <w:tc>
          <w:tcPr>
            <w:tcW w:w="3260" w:type="dxa"/>
            <w:gridSpan w:val="3"/>
          </w:tcPr>
          <w:p w14:paraId="554A2B25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Наименование</w:t>
            </w:r>
          </w:p>
          <w:p w14:paraId="19660063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 xml:space="preserve">целевого показателя </w:t>
            </w:r>
          </w:p>
        </w:tc>
        <w:tc>
          <w:tcPr>
            <w:tcW w:w="1984" w:type="dxa"/>
            <w:gridSpan w:val="3"/>
          </w:tcPr>
          <w:p w14:paraId="7929968D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Методика расчета целевого показателя (формула) или ссылка на утвержденные методики (данные статистики)</w:t>
            </w:r>
          </w:p>
        </w:tc>
        <w:tc>
          <w:tcPr>
            <w:tcW w:w="2127" w:type="dxa"/>
          </w:tcPr>
          <w:p w14:paraId="4B818F17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3CD6">
              <w:t>Базовые показатели, используемые в формуле</w:t>
            </w:r>
          </w:p>
        </w:tc>
        <w:tc>
          <w:tcPr>
            <w:tcW w:w="1417" w:type="dxa"/>
          </w:tcPr>
          <w:p w14:paraId="445B468A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3CD6">
              <w:t>Периодичность</w:t>
            </w:r>
          </w:p>
          <w:p w14:paraId="7CADE629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расчета</w:t>
            </w:r>
          </w:p>
          <w:p w14:paraId="36639E6B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543CD6" w:rsidRPr="00543CD6" w14:paraId="3010E6FC" w14:textId="77777777" w:rsidTr="0000156E">
        <w:tc>
          <w:tcPr>
            <w:tcW w:w="993" w:type="dxa"/>
          </w:tcPr>
          <w:p w14:paraId="5E15568D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1</w:t>
            </w:r>
          </w:p>
        </w:tc>
        <w:tc>
          <w:tcPr>
            <w:tcW w:w="3260" w:type="dxa"/>
            <w:gridSpan w:val="3"/>
          </w:tcPr>
          <w:p w14:paraId="73A63503" w14:textId="77777777" w:rsidR="00543CD6" w:rsidRPr="00543CD6" w:rsidRDefault="00543CD6" w:rsidP="0092000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2</w:t>
            </w:r>
          </w:p>
        </w:tc>
        <w:tc>
          <w:tcPr>
            <w:tcW w:w="1984" w:type="dxa"/>
            <w:gridSpan w:val="3"/>
          </w:tcPr>
          <w:p w14:paraId="4A4CB378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3</w:t>
            </w:r>
          </w:p>
        </w:tc>
        <w:tc>
          <w:tcPr>
            <w:tcW w:w="2127" w:type="dxa"/>
          </w:tcPr>
          <w:p w14:paraId="7B8DD456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4</w:t>
            </w:r>
          </w:p>
        </w:tc>
        <w:tc>
          <w:tcPr>
            <w:tcW w:w="1417" w:type="dxa"/>
          </w:tcPr>
          <w:p w14:paraId="0B17EDF8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5</w:t>
            </w:r>
          </w:p>
        </w:tc>
      </w:tr>
      <w:tr w:rsidR="0000156E" w:rsidRPr="00543CD6" w14:paraId="50E7E63F" w14:textId="77777777" w:rsidTr="002D4C8E">
        <w:tc>
          <w:tcPr>
            <w:tcW w:w="9781" w:type="dxa"/>
            <w:gridSpan w:val="9"/>
          </w:tcPr>
          <w:p w14:paraId="137A2B9D" w14:textId="77777777" w:rsidR="0000156E" w:rsidRPr="00E76E6B" w:rsidRDefault="0000156E" w:rsidP="0000156E">
            <w:pPr>
              <w:suppressAutoHyphens/>
              <w:jc w:val="center"/>
              <w:rPr>
                <w:bCs/>
                <w:lang w:eastAsia="ar-SA"/>
              </w:rPr>
            </w:pPr>
            <w:r w:rsidRPr="00E76E6B">
              <w:rPr>
                <w:bCs/>
                <w:lang w:eastAsia="ar-SA"/>
              </w:rPr>
              <w:t xml:space="preserve">1.Подпрограмма «Благоустройство </w:t>
            </w:r>
            <w:proofErr w:type="spellStart"/>
            <w:r w:rsidRPr="00E76E6B">
              <w:rPr>
                <w:bCs/>
                <w:lang w:eastAsia="ar-SA"/>
              </w:rPr>
              <w:t>Парковского</w:t>
            </w:r>
            <w:proofErr w:type="spellEnd"/>
            <w:r w:rsidRPr="00E76E6B">
              <w:rPr>
                <w:bCs/>
                <w:lang w:eastAsia="ar-SA"/>
              </w:rPr>
              <w:t xml:space="preserve"> сельского поселения Тихорецкого района» на 2024-2026 годы</w:t>
            </w:r>
          </w:p>
        </w:tc>
      </w:tr>
      <w:tr w:rsidR="00543CD6" w:rsidRPr="00543CD6" w14:paraId="1754A080" w14:textId="77777777" w:rsidTr="0000156E">
        <w:tc>
          <w:tcPr>
            <w:tcW w:w="993" w:type="dxa"/>
          </w:tcPr>
          <w:p w14:paraId="6B78F246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1.1.</w:t>
            </w:r>
          </w:p>
        </w:tc>
        <w:tc>
          <w:tcPr>
            <w:tcW w:w="3260" w:type="dxa"/>
            <w:gridSpan w:val="3"/>
          </w:tcPr>
          <w:p w14:paraId="19F35D25" w14:textId="77777777" w:rsidR="00543CD6" w:rsidRPr="00543CD6" w:rsidRDefault="00543CD6" w:rsidP="0092000C">
            <w:pPr>
              <w:suppressLineNumbers/>
              <w:tabs>
                <w:tab w:val="left" w:pos="1560"/>
              </w:tabs>
              <w:suppressAutoHyphens/>
              <w:snapToGrid w:val="0"/>
              <w:rPr>
                <w:lang w:eastAsia="ar-SA"/>
              </w:rPr>
            </w:pPr>
            <w:r w:rsidRPr="00543CD6">
              <w:rPr>
                <w:lang w:eastAsia="ar-SA"/>
              </w:rPr>
              <w:t>Количество проведенных мероприятий по благоустройству территории (единиц)</w:t>
            </w:r>
          </w:p>
        </w:tc>
        <w:tc>
          <w:tcPr>
            <w:tcW w:w="1843" w:type="dxa"/>
            <w:gridSpan w:val="2"/>
          </w:tcPr>
          <w:p w14:paraId="284915B5" w14:textId="77777777" w:rsidR="00543CD6" w:rsidRPr="00543CD6" w:rsidRDefault="00543CD6" w:rsidP="0092000C">
            <w:pPr>
              <w:suppressAutoHyphens/>
              <w:snapToGrid w:val="0"/>
              <w:rPr>
                <w:lang w:eastAsia="ar-SA"/>
              </w:rPr>
            </w:pPr>
            <w:r w:rsidRPr="00543CD6">
              <w:rPr>
                <w:lang w:eastAsia="ar-SA"/>
              </w:rPr>
              <w:t>показатель определяется: методом прямого счета</w:t>
            </w:r>
          </w:p>
        </w:tc>
        <w:tc>
          <w:tcPr>
            <w:tcW w:w="2268" w:type="dxa"/>
            <w:gridSpan w:val="2"/>
          </w:tcPr>
          <w:p w14:paraId="16D27C40" w14:textId="77777777" w:rsidR="00543CD6" w:rsidRPr="00543CD6" w:rsidRDefault="00543CD6" w:rsidP="0092000C">
            <w:pPr>
              <w:suppressAutoHyphens/>
              <w:rPr>
                <w:lang w:eastAsia="ar-SA"/>
              </w:rPr>
            </w:pPr>
            <w:r w:rsidRPr="00543CD6">
              <w:rPr>
                <w:lang w:eastAsia="ar-SA"/>
              </w:rPr>
              <w:t>показатель рассчитывается на основе анализа отчетов о достижении значений показателей результативности в рамках реализации мероприятий по благоустройству</w:t>
            </w:r>
          </w:p>
        </w:tc>
        <w:tc>
          <w:tcPr>
            <w:tcW w:w="1417" w:type="dxa"/>
          </w:tcPr>
          <w:p w14:paraId="23F55F45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</w:pPr>
            <w:r w:rsidRPr="00543CD6">
              <w:t>ежегодно в году, следующим за отчетным</w:t>
            </w:r>
          </w:p>
        </w:tc>
      </w:tr>
      <w:tr w:rsidR="00543CD6" w:rsidRPr="00543CD6" w14:paraId="16CEB1E6" w14:textId="77777777" w:rsidTr="0000156E">
        <w:tc>
          <w:tcPr>
            <w:tcW w:w="993" w:type="dxa"/>
          </w:tcPr>
          <w:p w14:paraId="249E1E73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1.2.</w:t>
            </w:r>
          </w:p>
        </w:tc>
        <w:tc>
          <w:tcPr>
            <w:tcW w:w="3260" w:type="dxa"/>
            <w:gridSpan w:val="3"/>
          </w:tcPr>
          <w:p w14:paraId="6102F459" w14:textId="77777777" w:rsidR="00543CD6" w:rsidRPr="00543CD6" w:rsidRDefault="00543CD6" w:rsidP="0092000C">
            <w:pPr>
              <w:suppressAutoHyphens/>
              <w:snapToGrid w:val="0"/>
              <w:rPr>
                <w:lang w:eastAsia="ar-SA"/>
              </w:rPr>
            </w:pPr>
            <w:r w:rsidRPr="00543CD6">
              <w:rPr>
                <w:lang w:eastAsia="ar-SA"/>
              </w:rPr>
              <w:t xml:space="preserve">Количество проведенных мероприятий по </w:t>
            </w:r>
            <w:r w:rsidRPr="00543CD6">
              <w:rPr>
                <w:lang w:eastAsia="ar-SA"/>
              </w:rPr>
              <w:lastRenderedPageBreak/>
              <w:t>озеленению территории (единиц)</w:t>
            </w:r>
          </w:p>
        </w:tc>
        <w:tc>
          <w:tcPr>
            <w:tcW w:w="1843" w:type="dxa"/>
            <w:gridSpan w:val="2"/>
          </w:tcPr>
          <w:p w14:paraId="4964DA9D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</w:pPr>
            <w:r w:rsidRPr="00543CD6">
              <w:lastRenderedPageBreak/>
              <w:t xml:space="preserve">показатель определяется: методом </w:t>
            </w:r>
            <w:r w:rsidRPr="00543CD6">
              <w:lastRenderedPageBreak/>
              <w:t>прямого счета</w:t>
            </w:r>
          </w:p>
        </w:tc>
        <w:tc>
          <w:tcPr>
            <w:tcW w:w="2268" w:type="dxa"/>
            <w:gridSpan w:val="2"/>
          </w:tcPr>
          <w:p w14:paraId="3D23A289" w14:textId="77777777" w:rsidR="00543CD6" w:rsidRPr="00543CD6" w:rsidRDefault="00543CD6" w:rsidP="0092000C">
            <w:pPr>
              <w:suppressAutoHyphens/>
              <w:rPr>
                <w:lang w:eastAsia="ar-SA"/>
              </w:rPr>
            </w:pPr>
            <w:r w:rsidRPr="00543CD6">
              <w:rPr>
                <w:lang w:eastAsia="ar-SA"/>
              </w:rPr>
              <w:lastRenderedPageBreak/>
              <w:t xml:space="preserve">показатель рассчитывается на основе </w:t>
            </w:r>
            <w:r w:rsidRPr="00543CD6">
              <w:rPr>
                <w:lang w:eastAsia="ar-SA"/>
              </w:rPr>
              <w:lastRenderedPageBreak/>
              <w:t>анализа отчетов о достижении значений показателей результативности в рамках реализации мероприятий по озеленению</w:t>
            </w:r>
          </w:p>
        </w:tc>
        <w:tc>
          <w:tcPr>
            <w:tcW w:w="1417" w:type="dxa"/>
          </w:tcPr>
          <w:p w14:paraId="1B1F3205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</w:pPr>
            <w:r w:rsidRPr="00543CD6">
              <w:lastRenderedPageBreak/>
              <w:t>ежегодно в году, следующ</w:t>
            </w:r>
            <w:r w:rsidRPr="00543CD6">
              <w:lastRenderedPageBreak/>
              <w:t>им за отчетным</w:t>
            </w:r>
          </w:p>
        </w:tc>
      </w:tr>
      <w:tr w:rsidR="00543CD6" w:rsidRPr="00543CD6" w14:paraId="790EBF0B" w14:textId="77777777" w:rsidTr="0000156E">
        <w:tc>
          <w:tcPr>
            <w:tcW w:w="993" w:type="dxa"/>
          </w:tcPr>
          <w:p w14:paraId="128B945B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lastRenderedPageBreak/>
              <w:t>1.3</w:t>
            </w:r>
          </w:p>
        </w:tc>
        <w:tc>
          <w:tcPr>
            <w:tcW w:w="3260" w:type="dxa"/>
            <w:gridSpan w:val="3"/>
          </w:tcPr>
          <w:p w14:paraId="0FC72BB2" w14:textId="77777777" w:rsidR="00543CD6" w:rsidRPr="00543CD6" w:rsidRDefault="00543CD6" w:rsidP="0092000C">
            <w:pPr>
              <w:suppressAutoHyphens/>
              <w:snapToGrid w:val="0"/>
              <w:rPr>
                <w:lang w:eastAsia="ar-SA"/>
              </w:rPr>
            </w:pPr>
            <w:r w:rsidRPr="00543CD6">
              <w:rPr>
                <w:lang w:eastAsia="ar-SA"/>
              </w:rPr>
              <w:t>санитарная очистка территорий</w:t>
            </w:r>
          </w:p>
        </w:tc>
        <w:tc>
          <w:tcPr>
            <w:tcW w:w="1843" w:type="dxa"/>
            <w:gridSpan w:val="2"/>
          </w:tcPr>
          <w:p w14:paraId="66E40DD3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</w:pPr>
            <w:r w:rsidRPr="00543CD6">
              <w:t>показатель определяется: методом прямого счета</w:t>
            </w:r>
          </w:p>
        </w:tc>
        <w:tc>
          <w:tcPr>
            <w:tcW w:w="2268" w:type="dxa"/>
            <w:gridSpan w:val="2"/>
          </w:tcPr>
          <w:p w14:paraId="55F34067" w14:textId="77777777" w:rsidR="00543CD6" w:rsidRPr="00543CD6" w:rsidRDefault="00543CD6" w:rsidP="0092000C">
            <w:pPr>
              <w:suppressAutoHyphens/>
              <w:rPr>
                <w:lang w:eastAsia="ar-SA"/>
              </w:rPr>
            </w:pPr>
            <w:r w:rsidRPr="00543CD6">
              <w:rPr>
                <w:lang w:eastAsia="ar-SA"/>
              </w:rPr>
              <w:t>показатель рассчитывается на основе анализа отчетов о достижении значений показателей результативности в рамках реализации мероприятий по озеленению</w:t>
            </w:r>
          </w:p>
        </w:tc>
        <w:tc>
          <w:tcPr>
            <w:tcW w:w="1417" w:type="dxa"/>
          </w:tcPr>
          <w:p w14:paraId="6FFA86B5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</w:pPr>
            <w:r w:rsidRPr="00543CD6">
              <w:t>ежегодно в году, следующим за отчетным</w:t>
            </w:r>
          </w:p>
        </w:tc>
      </w:tr>
      <w:tr w:rsidR="00543CD6" w:rsidRPr="00543CD6" w14:paraId="1B678DAD" w14:textId="77777777" w:rsidTr="0000156E">
        <w:tc>
          <w:tcPr>
            <w:tcW w:w="993" w:type="dxa"/>
          </w:tcPr>
          <w:p w14:paraId="45C3FB69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1.4</w:t>
            </w:r>
          </w:p>
        </w:tc>
        <w:tc>
          <w:tcPr>
            <w:tcW w:w="3260" w:type="dxa"/>
            <w:gridSpan w:val="3"/>
          </w:tcPr>
          <w:p w14:paraId="0A90D313" w14:textId="77777777" w:rsidR="00543CD6" w:rsidRPr="00543CD6" w:rsidRDefault="00543CD6" w:rsidP="0092000C">
            <w:pPr>
              <w:suppressAutoHyphens/>
              <w:snapToGrid w:val="0"/>
              <w:rPr>
                <w:lang w:eastAsia="ar-SA"/>
              </w:rPr>
            </w:pPr>
            <w:r w:rsidRPr="00543CD6">
              <w:rPr>
                <w:lang w:eastAsia="ar-SA"/>
              </w:rPr>
              <w:t>количество отремонтированных или замененных элементов малых архитектурных форм</w:t>
            </w:r>
          </w:p>
        </w:tc>
        <w:tc>
          <w:tcPr>
            <w:tcW w:w="1843" w:type="dxa"/>
            <w:gridSpan w:val="2"/>
          </w:tcPr>
          <w:p w14:paraId="70FE30E7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</w:pPr>
            <w:r w:rsidRPr="00543CD6">
              <w:t>показатель определяется: методом прямого счета</w:t>
            </w:r>
          </w:p>
        </w:tc>
        <w:tc>
          <w:tcPr>
            <w:tcW w:w="2268" w:type="dxa"/>
            <w:gridSpan w:val="2"/>
          </w:tcPr>
          <w:p w14:paraId="62A7062D" w14:textId="77777777" w:rsidR="00543CD6" w:rsidRPr="00543CD6" w:rsidRDefault="00543CD6" w:rsidP="0092000C">
            <w:pPr>
              <w:suppressAutoHyphens/>
              <w:rPr>
                <w:lang w:eastAsia="ar-SA"/>
              </w:rPr>
            </w:pPr>
            <w:r w:rsidRPr="00543CD6">
              <w:rPr>
                <w:lang w:eastAsia="ar-SA"/>
              </w:rPr>
              <w:t>показатель рассчитывается на основе анализа отчетов о достижении значений показателей результативности в рамках реализации мероприятий по озеленению</w:t>
            </w:r>
          </w:p>
        </w:tc>
        <w:tc>
          <w:tcPr>
            <w:tcW w:w="1417" w:type="dxa"/>
          </w:tcPr>
          <w:p w14:paraId="3CA4DAB8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</w:pPr>
            <w:r w:rsidRPr="00543CD6">
              <w:t>ежегодно в году, следующим за отчетным</w:t>
            </w:r>
          </w:p>
        </w:tc>
      </w:tr>
      <w:tr w:rsidR="00543CD6" w:rsidRPr="00543CD6" w14:paraId="61787218" w14:textId="77777777" w:rsidTr="0000156E">
        <w:tc>
          <w:tcPr>
            <w:tcW w:w="9781" w:type="dxa"/>
            <w:gridSpan w:val="9"/>
          </w:tcPr>
          <w:p w14:paraId="6EB2EE9A" w14:textId="77777777" w:rsidR="00543CD6" w:rsidRPr="00E76E6B" w:rsidRDefault="00543CD6" w:rsidP="0000156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76E6B">
              <w:rPr>
                <w:bCs/>
              </w:rPr>
              <w:t xml:space="preserve">2.Подпрограмма «Энергосбережение и повышение энергетической эффективности на территории </w:t>
            </w:r>
            <w:proofErr w:type="spellStart"/>
            <w:r w:rsidRPr="00E76E6B">
              <w:rPr>
                <w:bCs/>
              </w:rPr>
              <w:t>Парковского</w:t>
            </w:r>
            <w:proofErr w:type="spellEnd"/>
            <w:r w:rsidRPr="00E76E6B">
              <w:rPr>
                <w:bCs/>
              </w:rPr>
              <w:t xml:space="preserve"> сельского поселения Тихорецкого района» на 2024-2026 годы</w:t>
            </w:r>
          </w:p>
        </w:tc>
      </w:tr>
      <w:tr w:rsidR="00543CD6" w:rsidRPr="00543CD6" w14:paraId="70CD9400" w14:textId="77777777" w:rsidTr="0000156E">
        <w:tc>
          <w:tcPr>
            <w:tcW w:w="993" w:type="dxa"/>
          </w:tcPr>
          <w:p w14:paraId="64BDEF23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2.1</w:t>
            </w:r>
          </w:p>
        </w:tc>
        <w:tc>
          <w:tcPr>
            <w:tcW w:w="2976" w:type="dxa"/>
            <w:gridSpan w:val="2"/>
          </w:tcPr>
          <w:p w14:paraId="658C0B8C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3CD6">
              <w:rPr>
                <w:bCs/>
              </w:rPr>
              <w:t>удельный расход электрической энергии на снабжение органов местного самоуправления и муниципальных учреждений (в расчете на 1 кв. метр общей площади);</w:t>
            </w:r>
          </w:p>
        </w:tc>
        <w:tc>
          <w:tcPr>
            <w:tcW w:w="1843" w:type="dxa"/>
            <w:gridSpan w:val="2"/>
          </w:tcPr>
          <w:p w14:paraId="48A3E109" w14:textId="77777777" w:rsidR="00543CD6" w:rsidRPr="00543CD6" w:rsidRDefault="00543CD6" w:rsidP="0092000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543CD6">
              <w:t>показатель рассчитывается по формуле:</w:t>
            </w:r>
          </w:p>
          <w:p w14:paraId="51FCF4AE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</w:pPr>
            <w:r w:rsidRPr="00543CD6">
              <w:rPr>
                <w:rFonts w:ascii="Arial" w:hAnsi="Arial" w:cs="Arial"/>
                <w:noProof/>
              </w:rPr>
              <w:drawing>
                <wp:inline distT="0" distB="0" distL="0" distR="0" wp14:anchorId="1F6F2724" wp14:editId="063D59BD">
                  <wp:extent cx="1257300" cy="266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gridSpan w:val="3"/>
          </w:tcPr>
          <w:p w14:paraId="70438BF4" w14:textId="77777777" w:rsidR="00543CD6" w:rsidRPr="00543CD6" w:rsidRDefault="00543CD6" w:rsidP="0092000C">
            <w:pPr>
              <w:tabs>
                <w:tab w:val="left" w:pos="1260"/>
              </w:tabs>
              <w:suppressAutoHyphens/>
              <w:jc w:val="both"/>
              <w:rPr>
                <w:noProof/>
              </w:rPr>
            </w:pPr>
            <w:r w:rsidRPr="00543CD6">
              <w:rPr>
                <w:noProof/>
              </w:rPr>
              <w:drawing>
                <wp:inline distT="0" distB="0" distL="0" distR="0" wp14:anchorId="7AA849F9" wp14:editId="252ADD01">
                  <wp:extent cx="619125" cy="2762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CD6">
              <w:rPr>
                <w:noProof/>
              </w:rPr>
              <w:t>-</w:t>
            </w:r>
            <w:r w:rsidRPr="00543CD6">
              <w:rPr>
                <w:lang w:eastAsia="ar-SA"/>
              </w:rPr>
              <w:t xml:space="preserve"> </w:t>
            </w:r>
            <w:r w:rsidRPr="00543CD6">
              <w:rPr>
                <w:noProof/>
              </w:rPr>
              <w:t xml:space="preserve">удельный расход электрической энергии на снабжение органов местного самоуправления и муниципальных </w:t>
            </w:r>
            <w:r w:rsidRPr="00543CD6">
              <w:rPr>
                <w:noProof/>
              </w:rPr>
              <w:lastRenderedPageBreak/>
              <w:t>учреждений (в расчете на 1 кв. метр общей площади);</w:t>
            </w:r>
          </w:p>
          <w:p w14:paraId="6A5CFA30" w14:textId="77777777" w:rsidR="00543CD6" w:rsidRPr="00543CD6" w:rsidRDefault="00543CD6" w:rsidP="0092000C">
            <w:pPr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43CD6">
              <w:rPr>
                <w:noProof/>
              </w:rPr>
              <w:drawing>
                <wp:inline distT="0" distB="0" distL="0" distR="0" wp14:anchorId="786D3977" wp14:editId="11427CB9">
                  <wp:extent cx="619125" cy="257175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CD6">
              <w:rPr>
                <w:lang w:eastAsia="ar-SA"/>
              </w:rPr>
              <w:t xml:space="preserve"> - объем потребления электрической энергии в органах местного самоуправления и муниципальных учреждениях, </w:t>
            </w:r>
            <w:r w:rsidRPr="00543CD6">
              <w:rPr>
                <w:noProof/>
              </w:rPr>
              <w:drawing>
                <wp:inline distT="0" distB="0" distL="0" distR="0" wp14:anchorId="3EB78DAA" wp14:editId="22C27F09">
                  <wp:extent cx="552450" cy="2286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CD6">
              <w:rPr>
                <w:lang w:eastAsia="ar-SA"/>
              </w:rPr>
              <w:t>;</w:t>
            </w:r>
          </w:p>
          <w:p w14:paraId="0BF6E8AB" w14:textId="77777777" w:rsidR="00543CD6" w:rsidRPr="00543CD6" w:rsidRDefault="00543CD6" w:rsidP="0092000C">
            <w:pPr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43CD6">
              <w:rPr>
                <w:noProof/>
              </w:rPr>
              <w:drawing>
                <wp:inline distT="0" distB="0" distL="0" distR="0" wp14:anchorId="1A9052AA" wp14:editId="2DC007CB">
                  <wp:extent cx="333375" cy="257175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CD6">
              <w:rPr>
                <w:lang w:eastAsia="ar-SA"/>
              </w:rPr>
              <w:t xml:space="preserve"> - площадь размещения органов местного самоуправления и муниципальных учреждений, кв. м.</w:t>
            </w:r>
          </w:p>
        </w:tc>
        <w:tc>
          <w:tcPr>
            <w:tcW w:w="1417" w:type="dxa"/>
          </w:tcPr>
          <w:p w14:paraId="1A48AACF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</w:pPr>
            <w:r w:rsidRPr="00543CD6">
              <w:lastRenderedPageBreak/>
              <w:t>ежегодно в году, следующим за отчетным</w:t>
            </w:r>
          </w:p>
        </w:tc>
      </w:tr>
      <w:tr w:rsidR="00543CD6" w:rsidRPr="00543CD6" w14:paraId="0C718999" w14:textId="77777777" w:rsidTr="0000156E">
        <w:tc>
          <w:tcPr>
            <w:tcW w:w="993" w:type="dxa"/>
          </w:tcPr>
          <w:p w14:paraId="19B3A4CF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2.2</w:t>
            </w:r>
          </w:p>
        </w:tc>
        <w:tc>
          <w:tcPr>
            <w:tcW w:w="2976" w:type="dxa"/>
            <w:gridSpan w:val="2"/>
          </w:tcPr>
          <w:p w14:paraId="1BC666C1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3CD6">
              <w:rPr>
                <w:bCs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человека);</w:t>
            </w:r>
          </w:p>
        </w:tc>
        <w:tc>
          <w:tcPr>
            <w:tcW w:w="1843" w:type="dxa"/>
            <w:gridSpan w:val="2"/>
          </w:tcPr>
          <w:p w14:paraId="2560AD84" w14:textId="77777777" w:rsidR="00543CD6" w:rsidRPr="00543CD6" w:rsidRDefault="00543CD6" w:rsidP="0092000C">
            <w:pPr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43CD6">
              <w:rPr>
                <w:lang w:eastAsia="ar-SA"/>
              </w:rPr>
              <w:t>показатель рассчитывается по формуле:</w:t>
            </w:r>
          </w:p>
          <w:p w14:paraId="08ED6BA9" w14:textId="77777777" w:rsidR="00543CD6" w:rsidRPr="00543CD6" w:rsidRDefault="00543CD6" w:rsidP="0092000C">
            <w:pPr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lang w:eastAsia="ar-SA"/>
              </w:rPr>
            </w:pPr>
          </w:p>
          <w:p w14:paraId="1747E98B" w14:textId="77777777" w:rsidR="00543CD6" w:rsidRPr="00543CD6" w:rsidRDefault="00543CD6" w:rsidP="0092000C">
            <w:pPr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543CD6">
              <w:rPr>
                <w:noProof/>
              </w:rPr>
              <w:drawing>
                <wp:inline distT="0" distB="0" distL="0" distR="0" wp14:anchorId="3AF7CDE3" wp14:editId="4FA260D2">
                  <wp:extent cx="1514475" cy="257175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D74759" w14:textId="77777777" w:rsidR="00543CD6" w:rsidRPr="00543CD6" w:rsidRDefault="00543CD6" w:rsidP="0092000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543CD6">
              <w:t>(куб. м / чел.),</w:t>
            </w:r>
          </w:p>
        </w:tc>
        <w:tc>
          <w:tcPr>
            <w:tcW w:w="2552" w:type="dxa"/>
            <w:gridSpan w:val="3"/>
          </w:tcPr>
          <w:p w14:paraId="29D8F09C" w14:textId="77777777" w:rsidR="00543CD6" w:rsidRPr="00543CD6" w:rsidRDefault="00543CD6" w:rsidP="0092000C">
            <w:pPr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43CD6">
              <w:rPr>
                <w:noProof/>
              </w:rPr>
              <w:drawing>
                <wp:inline distT="0" distB="0" distL="0" distR="0" wp14:anchorId="23692C96" wp14:editId="14E0373C">
                  <wp:extent cx="704850" cy="2762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CD6">
              <w:rPr>
                <w:noProof/>
              </w:rPr>
              <w:t>-</w:t>
            </w:r>
            <w:r w:rsidRPr="00543CD6">
              <w:rPr>
                <w:lang w:eastAsia="ar-SA"/>
              </w:rPr>
              <w:t xml:space="preserve"> </w:t>
            </w:r>
            <w:r w:rsidRPr="00543CD6">
              <w:rPr>
                <w:noProof/>
              </w:rPr>
              <w:t xml:space="preserve">удельный расход холодной воды на снабжение органов местного самоуправления и муниципальных учреждений (в расчете на 1 человека) </w:t>
            </w:r>
          </w:p>
          <w:p w14:paraId="02934AE5" w14:textId="77777777" w:rsidR="00543CD6" w:rsidRPr="00543CD6" w:rsidRDefault="00543CD6" w:rsidP="0092000C">
            <w:pPr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43CD6">
              <w:rPr>
                <w:noProof/>
              </w:rPr>
              <w:drawing>
                <wp:inline distT="0" distB="0" distL="0" distR="0" wp14:anchorId="78B3A9DF" wp14:editId="1F88CF3E">
                  <wp:extent cx="704850" cy="2571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CD6">
              <w:rPr>
                <w:lang w:eastAsia="ar-SA"/>
              </w:rPr>
              <w:t xml:space="preserve"> - объем потребления холодной воды в органах местного самоуправления и муниципальных учреждениях, куб. м;</w:t>
            </w:r>
          </w:p>
          <w:p w14:paraId="67ACEBD6" w14:textId="77777777" w:rsidR="00543CD6" w:rsidRPr="00543CD6" w:rsidRDefault="00543CD6" w:rsidP="0092000C">
            <w:pPr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43CD6">
              <w:rPr>
                <w:noProof/>
              </w:rPr>
              <w:drawing>
                <wp:inline distT="0" distB="0" distL="0" distR="0" wp14:anchorId="5E83417B" wp14:editId="6C740238">
                  <wp:extent cx="323850" cy="2571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CD6">
              <w:rPr>
                <w:lang w:eastAsia="ar-SA"/>
              </w:rPr>
              <w:t xml:space="preserve"> - количество работников органов местного самоуправления и муниципальных </w:t>
            </w:r>
            <w:r w:rsidRPr="00543CD6">
              <w:rPr>
                <w:lang w:eastAsia="ar-SA"/>
              </w:rPr>
              <w:lastRenderedPageBreak/>
              <w:t>учреждений, чел.</w:t>
            </w:r>
          </w:p>
        </w:tc>
        <w:tc>
          <w:tcPr>
            <w:tcW w:w="1417" w:type="dxa"/>
          </w:tcPr>
          <w:p w14:paraId="6FE056DF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</w:pPr>
            <w:r w:rsidRPr="00543CD6">
              <w:lastRenderedPageBreak/>
              <w:t>ежегодно в году, следующим за отчетным</w:t>
            </w:r>
          </w:p>
        </w:tc>
      </w:tr>
      <w:tr w:rsidR="00543CD6" w:rsidRPr="00543CD6" w14:paraId="1E0BD2DF" w14:textId="77777777" w:rsidTr="0000156E">
        <w:tc>
          <w:tcPr>
            <w:tcW w:w="993" w:type="dxa"/>
          </w:tcPr>
          <w:p w14:paraId="7AB86B4D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2.3</w:t>
            </w:r>
          </w:p>
        </w:tc>
        <w:tc>
          <w:tcPr>
            <w:tcW w:w="2976" w:type="dxa"/>
            <w:gridSpan w:val="2"/>
          </w:tcPr>
          <w:p w14:paraId="0FF95612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3CD6">
              <w:rPr>
                <w:bCs/>
              </w:rPr>
              <w:t>удельный расход тепловой энергии на снабжение органов местного самоуправления и муниципальных учреждений (в расчете на 1 человека);</w:t>
            </w:r>
          </w:p>
        </w:tc>
        <w:tc>
          <w:tcPr>
            <w:tcW w:w="1843" w:type="dxa"/>
            <w:gridSpan w:val="2"/>
          </w:tcPr>
          <w:p w14:paraId="6B67B5FF" w14:textId="77777777" w:rsidR="00543CD6" w:rsidRPr="00543CD6" w:rsidRDefault="00543CD6" w:rsidP="0092000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543CD6">
              <w:t>показатель рассчитывается по формуле:</w:t>
            </w:r>
          </w:p>
          <w:p w14:paraId="04BDE017" w14:textId="77777777" w:rsidR="00543CD6" w:rsidRPr="00543CD6" w:rsidRDefault="00543CD6" w:rsidP="0092000C">
            <w:pPr>
              <w:suppressAutoHyphens/>
              <w:autoSpaceDE w:val="0"/>
              <w:autoSpaceDN w:val="0"/>
              <w:adjustRightInd w:val="0"/>
              <w:rPr>
                <w:noProof/>
              </w:rPr>
            </w:pPr>
          </w:p>
          <w:p w14:paraId="034A8DED" w14:textId="77777777" w:rsidR="00543CD6" w:rsidRPr="00543CD6" w:rsidRDefault="00543CD6" w:rsidP="0092000C">
            <w:pPr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543CD6">
              <w:rPr>
                <w:lang w:eastAsia="ar-SA"/>
              </w:rPr>
              <w:t xml:space="preserve">У </w:t>
            </w:r>
            <w:proofErr w:type="spellStart"/>
            <w:proofErr w:type="gramStart"/>
            <w:r w:rsidRPr="00543CD6">
              <w:rPr>
                <w:lang w:eastAsia="ar-SA"/>
              </w:rPr>
              <w:t>тепло.мо</w:t>
            </w:r>
            <w:proofErr w:type="spellEnd"/>
            <w:proofErr w:type="gramEnd"/>
            <w:r w:rsidRPr="00543CD6">
              <w:rPr>
                <w:lang w:eastAsia="ar-SA"/>
              </w:rPr>
              <w:t xml:space="preserve">=ОП </w:t>
            </w:r>
            <w:proofErr w:type="spellStart"/>
            <w:r w:rsidRPr="00543CD6">
              <w:rPr>
                <w:lang w:eastAsia="ar-SA"/>
              </w:rPr>
              <w:t>тепло.мо</w:t>
            </w:r>
            <w:proofErr w:type="spellEnd"/>
            <w:r w:rsidRPr="00543CD6">
              <w:rPr>
                <w:lang w:eastAsia="ar-SA"/>
              </w:rPr>
              <w:t>/</w:t>
            </w:r>
            <w:r w:rsidRPr="00543CD6">
              <w:rPr>
                <w:lang w:val="en-US" w:eastAsia="ar-SA"/>
              </w:rPr>
              <w:t>I</w:t>
            </w:r>
          </w:p>
          <w:p w14:paraId="5E338015" w14:textId="77777777" w:rsidR="00543CD6" w:rsidRPr="00543CD6" w:rsidRDefault="00543CD6" w:rsidP="0092000C">
            <w:pPr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543CD6">
              <w:rPr>
                <w:lang w:eastAsia="ar-SA"/>
              </w:rPr>
              <w:t>(Гкал/</w:t>
            </w:r>
            <w:proofErr w:type="gramStart"/>
            <w:r w:rsidRPr="00543CD6">
              <w:rPr>
                <w:lang w:eastAsia="ar-SA"/>
              </w:rPr>
              <w:t>чел. )</w:t>
            </w:r>
            <w:proofErr w:type="gramEnd"/>
          </w:p>
        </w:tc>
        <w:tc>
          <w:tcPr>
            <w:tcW w:w="2552" w:type="dxa"/>
            <w:gridSpan w:val="3"/>
          </w:tcPr>
          <w:p w14:paraId="78C58E4E" w14:textId="77777777" w:rsidR="00543CD6" w:rsidRPr="00543CD6" w:rsidRDefault="00543CD6" w:rsidP="0092000C">
            <w:pPr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543CD6">
              <w:rPr>
                <w:noProof/>
              </w:rPr>
              <w:t>(Утепло.мо -</w:t>
            </w:r>
            <w:r w:rsidRPr="00543CD6">
              <w:rPr>
                <w:lang w:eastAsia="ar-SA"/>
              </w:rPr>
              <w:t>у</w:t>
            </w:r>
            <w:r w:rsidRPr="00543CD6">
              <w:rPr>
                <w:noProof/>
              </w:rPr>
              <w:t xml:space="preserve">дельный расход тепловой энергии на снабжение органов местного самоуправления и муниципальных учреждений (в расчете на 1 человека) </w:t>
            </w:r>
            <w:r w:rsidRPr="00543CD6">
              <w:rPr>
                <w:lang w:eastAsia="ar-SA"/>
              </w:rPr>
              <w:t xml:space="preserve"> </w:t>
            </w:r>
          </w:p>
          <w:p w14:paraId="4DF12DA9" w14:textId="77777777" w:rsidR="00543CD6" w:rsidRPr="00543CD6" w:rsidRDefault="00543CD6" w:rsidP="0092000C">
            <w:pPr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43CD6">
              <w:rPr>
                <w:noProof/>
              </w:rPr>
              <w:t>ОП тепло.мо</w:t>
            </w:r>
            <w:r w:rsidRPr="00543CD6">
              <w:rPr>
                <w:lang w:eastAsia="ar-SA"/>
              </w:rPr>
              <w:t>- объем потребления тепловой энергии в органах местного самоуправления и муниципальных учреждениях, Г кал;</w:t>
            </w:r>
          </w:p>
          <w:p w14:paraId="387198D1" w14:textId="77777777" w:rsidR="00543CD6" w:rsidRPr="00543CD6" w:rsidRDefault="00543CD6" w:rsidP="0092000C">
            <w:pPr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43CD6">
              <w:rPr>
                <w:noProof/>
              </w:rPr>
              <w:drawing>
                <wp:inline distT="0" distB="0" distL="0" distR="0" wp14:anchorId="398605D2" wp14:editId="659A1D48">
                  <wp:extent cx="323850" cy="2571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CD6">
              <w:rPr>
                <w:lang w:eastAsia="ar-SA"/>
              </w:rPr>
              <w:t xml:space="preserve"> - количество работников органов местного самоуправления и муниципальных учреждений, чел.</w:t>
            </w:r>
          </w:p>
        </w:tc>
        <w:tc>
          <w:tcPr>
            <w:tcW w:w="1417" w:type="dxa"/>
          </w:tcPr>
          <w:p w14:paraId="79005D65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</w:pPr>
            <w:r w:rsidRPr="00543CD6">
              <w:t>ежегодно в году, следующим за отчетным</w:t>
            </w:r>
          </w:p>
        </w:tc>
      </w:tr>
      <w:tr w:rsidR="00543CD6" w:rsidRPr="00543CD6" w14:paraId="53588D10" w14:textId="77777777" w:rsidTr="0000156E">
        <w:tc>
          <w:tcPr>
            <w:tcW w:w="9781" w:type="dxa"/>
            <w:gridSpan w:val="9"/>
          </w:tcPr>
          <w:p w14:paraId="46A56D22" w14:textId="77777777" w:rsidR="00543CD6" w:rsidRPr="00E76E6B" w:rsidRDefault="00543CD6" w:rsidP="0000156E">
            <w:pPr>
              <w:widowControl w:val="0"/>
              <w:suppressAutoHyphens/>
              <w:autoSpaceDE w:val="0"/>
              <w:snapToGrid w:val="0"/>
              <w:ind w:right="-34"/>
              <w:jc w:val="center"/>
              <w:rPr>
                <w:bCs/>
                <w:lang w:eastAsia="ar-SA"/>
              </w:rPr>
            </w:pPr>
            <w:r w:rsidRPr="00E76E6B">
              <w:rPr>
                <w:bCs/>
                <w:lang w:eastAsia="ar-SA"/>
              </w:rPr>
              <w:t xml:space="preserve">3.Подпрограмма «Развитие дорожного хозяйства </w:t>
            </w:r>
            <w:proofErr w:type="spellStart"/>
            <w:r w:rsidRPr="00E76E6B">
              <w:rPr>
                <w:bCs/>
                <w:lang w:eastAsia="ar-SA"/>
              </w:rPr>
              <w:t>Парковского</w:t>
            </w:r>
            <w:proofErr w:type="spellEnd"/>
            <w:r w:rsidRPr="00E76E6B">
              <w:rPr>
                <w:bCs/>
                <w:lang w:eastAsia="ar-SA"/>
              </w:rPr>
              <w:t xml:space="preserve"> сельского поселения Тихорецкого района» на 2024-2026 годы</w:t>
            </w:r>
          </w:p>
        </w:tc>
      </w:tr>
      <w:tr w:rsidR="00543CD6" w:rsidRPr="00543CD6" w14:paraId="182F9617" w14:textId="77777777" w:rsidTr="0000156E">
        <w:tc>
          <w:tcPr>
            <w:tcW w:w="993" w:type="dxa"/>
          </w:tcPr>
          <w:p w14:paraId="0728853E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3.1.</w:t>
            </w:r>
          </w:p>
        </w:tc>
        <w:tc>
          <w:tcPr>
            <w:tcW w:w="2693" w:type="dxa"/>
          </w:tcPr>
          <w:p w14:paraId="388C5A9D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3CD6">
              <w:rPr>
                <w:bCs/>
              </w:rPr>
              <w:t xml:space="preserve">Доля протяженности автомобильных дорог общего пользования местного значения, в отношении которых был произведен ремонт и (или) капитальный ремонт, в общей протяженности автомобильных дорог общего пользования местного значения </w:t>
            </w:r>
            <w:r w:rsidRPr="00543CD6">
              <w:rPr>
                <w:bCs/>
              </w:rPr>
              <w:lastRenderedPageBreak/>
              <w:t>поселения (процентов)</w:t>
            </w:r>
          </w:p>
        </w:tc>
        <w:tc>
          <w:tcPr>
            <w:tcW w:w="2126" w:type="dxa"/>
            <w:gridSpan w:val="3"/>
          </w:tcPr>
          <w:p w14:paraId="7B7D109F" w14:textId="77777777" w:rsidR="00543CD6" w:rsidRPr="00543CD6" w:rsidRDefault="00543CD6" w:rsidP="0092000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543CD6">
              <w:lastRenderedPageBreak/>
              <w:t>показатель рассчитывается по формуле:</w:t>
            </w:r>
          </w:p>
          <w:p w14:paraId="07F3B0EE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</w:pPr>
          </w:p>
          <w:p w14:paraId="2AD75608" w14:textId="77777777" w:rsidR="00543CD6" w:rsidRPr="00543CD6" w:rsidRDefault="00543CD6" w:rsidP="0092000C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object w:dxaOrig="1880" w:dyaOrig="660" w14:anchorId="646244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3pt;height:30.7pt" o:ole="">
                  <v:imagedata r:id="rId16" o:title=""/>
                </v:shape>
                <o:OLEObject Type="Embed" ProgID="Equation.3" ShapeID="_x0000_i1025" DrawAspect="Content" ObjectID="_1801901284" r:id="rId17"/>
              </w:object>
            </w:r>
          </w:p>
        </w:tc>
        <w:tc>
          <w:tcPr>
            <w:tcW w:w="2552" w:type="dxa"/>
            <w:gridSpan w:val="3"/>
          </w:tcPr>
          <w:p w14:paraId="220C33E5" w14:textId="77777777" w:rsidR="00543CD6" w:rsidRPr="00543CD6" w:rsidRDefault="00543CD6" w:rsidP="0092000C">
            <w:pPr>
              <w:tabs>
                <w:tab w:val="left" w:pos="1260"/>
              </w:tabs>
              <w:suppressAutoHyphens/>
              <w:jc w:val="both"/>
              <w:rPr>
                <w:lang w:eastAsia="ar-SA"/>
              </w:rPr>
            </w:pPr>
            <w:r w:rsidRPr="00543CD6">
              <w:rPr>
                <w:i/>
                <w:lang w:val="en-US" w:eastAsia="ar-SA"/>
              </w:rPr>
              <w:t>L</w:t>
            </w:r>
            <w:r w:rsidRPr="00543CD6">
              <w:rPr>
                <w:i/>
                <w:vertAlign w:val="subscript"/>
                <w:lang w:eastAsia="ar-SA"/>
              </w:rPr>
              <w:t>рем</w:t>
            </w:r>
            <w:r w:rsidRPr="00543CD6">
              <w:rPr>
                <w:i/>
                <w:lang w:eastAsia="ar-SA"/>
              </w:rPr>
              <w:t> </w:t>
            </w:r>
            <w:r w:rsidRPr="00543CD6">
              <w:rPr>
                <w:lang w:eastAsia="ar-SA"/>
              </w:rPr>
              <w:t>– протяженность участков автомобильных дорог местного значения поселения, на которых был выполнен ремонт, за отчетный год (форма № 1-ФД) (км);</w:t>
            </w:r>
          </w:p>
          <w:p w14:paraId="492F9A81" w14:textId="77777777" w:rsidR="00543CD6" w:rsidRPr="00543CD6" w:rsidRDefault="00543CD6" w:rsidP="0092000C">
            <w:pPr>
              <w:tabs>
                <w:tab w:val="left" w:pos="1260"/>
              </w:tabs>
              <w:suppressAutoHyphens/>
              <w:jc w:val="both"/>
              <w:rPr>
                <w:lang w:eastAsia="ar-SA"/>
              </w:rPr>
            </w:pPr>
            <w:r w:rsidRPr="00543CD6">
              <w:rPr>
                <w:i/>
                <w:lang w:val="en-US" w:eastAsia="ar-SA"/>
              </w:rPr>
              <w:t>L</w:t>
            </w:r>
            <w:proofErr w:type="spellStart"/>
            <w:r w:rsidRPr="00543CD6">
              <w:rPr>
                <w:i/>
                <w:vertAlign w:val="subscript"/>
                <w:lang w:eastAsia="ar-SA"/>
              </w:rPr>
              <w:t>капрем</w:t>
            </w:r>
            <w:proofErr w:type="spellEnd"/>
            <w:r w:rsidRPr="00543CD6">
              <w:rPr>
                <w:lang w:eastAsia="ar-SA"/>
              </w:rPr>
              <w:t xml:space="preserve"> – протяженность участков автомобильных дорог местного </w:t>
            </w:r>
            <w:r w:rsidRPr="00543CD6">
              <w:rPr>
                <w:lang w:eastAsia="ar-SA"/>
              </w:rPr>
              <w:lastRenderedPageBreak/>
              <w:t>значения поселения, на которых был выполнен капитальный ремонт, за отчетный год (форма № 1-ФД) (км);</w:t>
            </w:r>
          </w:p>
          <w:p w14:paraId="42471730" w14:textId="77777777" w:rsidR="00543CD6" w:rsidRPr="00543CD6" w:rsidRDefault="00543CD6" w:rsidP="0092000C">
            <w:pPr>
              <w:tabs>
                <w:tab w:val="left" w:pos="1260"/>
              </w:tabs>
              <w:suppressAutoHyphens/>
              <w:jc w:val="both"/>
              <w:rPr>
                <w:spacing w:val="-20"/>
                <w:lang w:eastAsia="ar-SA"/>
              </w:rPr>
            </w:pPr>
            <w:r w:rsidRPr="00543CD6">
              <w:rPr>
                <w:i/>
                <w:lang w:val="en-US" w:eastAsia="ar-SA"/>
              </w:rPr>
              <w:t>L</w:t>
            </w:r>
            <w:r w:rsidRPr="00543CD6">
              <w:rPr>
                <w:i/>
                <w:lang w:eastAsia="ar-SA"/>
              </w:rPr>
              <w:t> </w:t>
            </w:r>
            <w:r w:rsidRPr="00543CD6">
              <w:rPr>
                <w:lang w:eastAsia="ar-SA"/>
              </w:rPr>
              <w:t>– общая протяженность автомобильных дорог общего пользования местного значения поселения в соответствии с утвержденным постановлением главы поселения перечнем дорог местного значения, за отчетный год, числящихся в реестре муниципальной собственности поселения (км)</w:t>
            </w:r>
          </w:p>
        </w:tc>
        <w:tc>
          <w:tcPr>
            <w:tcW w:w="1417" w:type="dxa"/>
          </w:tcPr>
          <w:p w14:paraId="3C515B7D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</w:pPr>
            <w:r w:rsidRPr="00543CD6">
              <w:lastRenderedPageBreak/>
              <w:t>ежегодно в году, следующим за отчетным</w:t>
            </w:r>
          </w:p>
        </w:tc>
      </w:tr>
      <w:tr w:rsidR="00543CD6" w:rsidRPr="00543CD6" w14:paraId="5B828FF8" w14:textId="77777777" w:rsidTr="0000156E">
        <w:tc>
          <w:tcPr>
            <w:tcW w:w="993" w:type="dxa"/>
          </w:tcPr>
          <w:p w14:paraId="749DB55D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3.2.</w:t>
            </w:r>
          </w:p>
        </w:tc>
        <w:tc>
          <w:tcPr>
            <w:tcW w:w="2693" w:type="dxa"/>
          </w:tcPr>
          <w:p w14:paraId="614395C9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3CD6">
              <w:rPr>
                <w:bCs/>
              </w:rPr>
              <w:t>Количество установленных и замененных дорожных знаков</w:t>
            </w:r>
          </w:p>
        </w:tc>
        <w:tc>
          <w:tcPr>
            <w:tcW w:w="2126" w:type="dxa"/>
            <w:gridSpan w:val="3"/>
          </w:tcPr>
          <w:p w14:paraId="78D63A86" w14:textId="77777777" w:rsidR="00543CD6" w:rsidRPr="00543CD6" w:rsidRDefault="00543CD6" w:rsidP="0092000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543CD6">
              <w:t>показатель определяется: методом прямого счета</w:t>
            </w:r>
          </w:p>
        </w:tc>
        <w:tc>
          <w:tcPr>
            <w:tcW w:w="2552" w:type="dxa"/>
            <w:gridSpan w:val="3"/>
          </w:tcPr>
          <w:p w14:paraId="4D902635" w14:textId="77777777" w:rsidR="00543CD6" w:rsidRPr="00543CD6" w:rsidRDefault="00543CD6" w:rsidP="0092000C">
            <w:pPr>
              <w:tabs>
                <w:tab w:val="left" w:pos="1260"/>
              </w:tabs>
              <w:suppressAutoHyphens/>
              <w:jc w:val="both"/>
              <w:rPr>
                <w:lang w:eastAsia="ar-SA"/>
              </w:rPr>
            </w:pPr>
            <w:r w:rsidRPr="00543CD6">
              <w:rPr>
                <w:lang w:eastAsia="ar-SA"/>
              </w:rPr>
              <w:t>алгоритм формирования показателя - акты выполненных работ, товарные накладные согласно заключенных муниципальных контрактов (договоров)</w:t>
            </w:r>
          </w:p>
          <w:p w14:paraId="2E169F17" w14:textId="77777777" w:rsidR="00543CD6" w:rsidRPr="00543CD6" w:rsidRDefault="00543CD6" w:rsidP="0092000C">
            <w:pPr>
              <w:tabs>
                <w:tab w:val="left" w:pos="1260"/>
              </w:tabs>
              <w:suppressAutoHyphens/>
              <w:jc w:val="both"/>
              <w:rPr>
                <w:lang w:eastAsia="ar-SA"/>
              </w:rPr>
            </w:pPr>
          </w:p>
        </w:tc>
        <w:tc>
          <w:tcPr>
            <w:tcW w:w="1417" w:type="dxa"/>
          </w:tcPr>
          <w:p w14:paraId="34E1F50C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</w:pPr>
            <w:r w:rsidRPr="00543CD6">
              <w:t>ежегодно в году, следующим за отчетным</w:t>
            </w:r>
          </w:p>
        </w:tc>
      </w:tr>
      <w:tr w:rsidR="00543CD6" w:rsidRPr="00543CD6" w14:paraId="0CC53B81" w14:textId="77777777" w:rsidTr="0000156E">
        <w:tc>
          <w:tcPr>
            <w:tcW w:w="993" w:type="dxa"/>
          </w:tcPr>
          <w:p w14:paraId="3ADA094A" w14:textId="77777777" w:rsidR="00543CD6" w:rsidRPr="00543CD6" w:rsidRDefault="00543CD6" w:rsidP="0092000C">
            <w:pPr>
              <w:suppressAutoHyphens/>
              <w:jc w:val="center"/>
              <w:rPr>
                <w:lang w:eastAsia="ar-SA"/>
              </w:rPr>
            </w:pPr>
            <w:r w:rsidRPr="00543CD6">
              <w:rPr>
                <w:lang w:eastAsia="ar-SA"/>
              </w:rPr>
              <w:t>3.3</w:t>
            </w:r>
          </w:p>
        </w:tc>
        <w:tc>
          <w:tcPr>
            <w:tcW w:w="2693" w:type="dxa"/>
          </w:tcPr>
          <w:p w14:paraId="59A340CF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3CD6">
              <w:rPr>
                <w:bCs/>
              </w:rPr>
              <w:t>Количество отремонтированных тротуарных дорожек</w:t>
            </w:r>
          </w:p>
        </w:tc>
        <w:tc>
          <w:tcPr>
            <w:tcW w:w="2126" w:type="dxa"/>
            <w:gridSpan w:val="3"/>
          </w:tcPr>
          <w:p w14:paraId="66FA38BD" w14:textId="77777777" w:rsidR="00543CD6" w:rsidRPr="00543CD6" w:rsidRDefault="00543CD6" w:rsidP="0092000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543CD6">
              <w:t>показатель определяется: методом прямого счета</w:t>
            </w:r>
          </w:p>
        </w:tc>
        <w:tc>
          <w:tcPr>
            <w:tcW w:w="2552" w:type="dxa"/>
            <w:gridSpan w:val="3"/>
          </w:tcPr>
          <w:p w14:paraId="285F87F3" w14:textId="77777777" w:rsidR="00543CD6" w:rsidRPr="00543CD6" w:rsidRDefault="00543CD6" w:rsidP="0092000C">
            <w:pPr>
              <w:tabs>
                <w:tab w:val="left" w:pos="1260"/>
              </w:tabs>
              <w:suppressAutoHyphens/>
              <w:jc w:val="both"/>
              <w:rPr>
                <w:lang w:eastAsia="ar-SA"/>
              </w:rPr>
            </w:pPr>
            <w:r w:rsidRPr="00543CD6">
              <w:rPr>
                <w:lang w:eastAsia="ar-SA"/>
              </w:rPr>
              <w:t xml:space="preserve">алгоритм формирования показателя - акты выполненных работ, товарные </w:t>
            </w:r>
            <w:r w:rsidRPr="00543CD6">
              <w:rPr>
                <w:lang w:eastAsia="ar-SA"/>
              </w:rPr>
              <w:lastRenderedPageBreak/>
              <w:t>накладные согласно заключенных муниципальных контрактов (договоров)</w:t>
            </w:r>
          </w:p>
          <w:p w14:paraId="73EF2E38" w14:textId="77777777" w:rsidR="00543CD6" w:rsidRPr="00543CD6" w:rsidRDefault="00543CD6" w:rsidP="0092000C">
            <w:pPr>
              <w:tabs>
                <w:tab w:val="left" w:pos="1260"/>
              </w:tabs>
              <w:suppressAutoHyphens/>
              <w:jc w:val="both"/>
              <w:rPr>
                <w:lang w:eastAsia="ar-SA"/>
              </w:rPr>
            </w:pPr>
          </w:p>
        </w:tc>
        <w:tc>
          <w:tcPr>
            <w:tcW w:w="1417" w:type="dxa"/>
          </w:tcPr>
          <w:p w14:paraId="39CD1C58" w14:textId="77777777" w:rsidR="00543CD6" w:rsidRPr="00543CD6" w:rsidRDefault="00543CD6" w:rsidP="0092000C">
            <w:pPr>
              <w:widowControl w:val="0"/>
              <w:autoSpaceDE w:val="0"/>
              <w:autoSpaceDN w:val="0"/>
              <w:adjustRightInd w:val="0"/>
            </w:pPr>
            <w:r w:rsidRPr="00543CD6">
              <w:lastRenderedPageBreak/>
              <w:t>ежегодно в году, следующим за отчетным</w:t>
            </w:r>
          </w:p>
        </w:tc>
      </w:tr>
      <w:tr w:rsidR="0000156E" w:rsidRPr="00750CD5" w14:paraId="62BE0F17" w14:textId="77777777" w:rsidTr="0000156E">
        <w:tc>
          <w:tcPr>
            <w:tcW w:w="9781" w:type="dxa"/>
            <w:gridSpan w:val="9"/>
          </w:tcPr>
          <w:p w14:paraId="05888E0C" w14:textId="77777777" w:rsidR="0000156E" w:rsidRPr="00750CD5" w:rsidRDefault="0000156E" w:rsidP="0092000C">
            <w:pPr>
              <w:jc w:val="center"/>
              <w:rPr>
                <w:bCs/>
                <w:sz w:val="27"/>
                <w:szCs w:val="27"/>
              </w:rPr>
            </w:pPr>
            <w:r w:rsidRPr="00750CD5">
              <w:rPr>
                <w:bCs/>
                <w:sz w:val="27"/>
                <w:szCs w:val="27"/>
              </w:rPr>
              <w:t xml:space="preserve">4.Подпрограмма «Содержание и развитие коммунальной инфраструктуры </w:t>
            </w:r>
            <w:proofErr w:type="spellStart"/>
            <w:r w:rsidRPr="00750CD5">
              <w:rPr>
                <w:bCs/>
                <w:sz w:val="27"/>
                <w:szCs w:val="27"/>
              </w:rPr>
              <w:t>Парковского</w:t>
            </w:r>
            <w:proofErr w:type="spellEnd"/>
            <w:r w:rsidRPr="00750CD5">
              <w:rPr>
                <w:bCs/>
                <w:sz w:val="27"/>
                <w:szCs w:val="27"/>
              </w:rPr>
              <w:t xml:space="preserve"> сельского поселения Тихорецкого района»</w:t>
            </w:r>
          </w:p>
        </w:tc>
      </w:tr>
      <w:tr w:rsidR="00543CD6" w:rsidRPr="00750CD5" w14:paraId="5AC04634" w14:textId="77777777" w:rsidTr="0000156E">
        <w:tc>
          <w:tcPr>
            <w:tcW w:w="993" w:type="dxa"/>
          </w:tcPr>
          <w:p w14:paraId="3055D00E" w14:textId="77777777" w:rsidR="00543CD6" w:rsidRPr="00750CD5" w:rsidRDefault="00543CD6" w:rsidP="0092000C">
            <w:pPr>
              <w:suppressAutoHyphens/>
              <w:jc w:val="center"/>
              <w:rPr>
                <w:sz w:val="27"/>
                <w:szCs w:val="27"/>
                <w:lang w:eastAsia="ar-SA"/>
              </w:rPr>
            </w:pPr>
            <w:r w:rsidRPr="00750CD5">
              <w:rPr>
                <w:sz w:val="27"/>
                <w:szCs w:val="27"/>
                <w:lang w:eastAsia="ar-SA"/>
              </w:rPr>
              <w:t>4.1.</w:t>
            </w:r>
          </w:p>
        </w:tc>
        <w:tc>
          <w:tcPr>
            <w:tcW w:w="2693" w:type="dxa"/>
          </w:tcPr>
          <w:p w14:paraId="671B75BC" w14:textId="77777777" w:rsidR="00543CD6" w:rsidRPr="00750CD5" w:rsidRDefault="00543CD6" w:rsidP="009200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750CD5">
              <w:rPr>
                <w:sz w:val="27"/>
                <w:szCs w:val="27"/>
              </w:rPr>
              <w:t>Доля протяженности освещенных улиц, проездов поселения в общей протяженности улиц поселения (процентов)</w:t>
            </w:r>
          </w:p>
        </w:tc>
        <w:tc>
          <w:tcPr>
            <w:tcW w:w="2126" w:type="dxa"/>
            <w:gridSpan w:val="3"/>
          </w:tcPr>
          <w:p w14:paraId="2380A688" w14:textId="77777777" w:rsidR="00543CD6" w:rsidRPr="00750CD5" w:rsidRDefault="00543CD6" w:rsidP="0092000C">
            <w:pPr>
              <w:suppressAutoHyphens/>
              <w:jc w:val="center"/>
              <w:rPr>
                <w:sz w:val="27"/>
                <w:szCs w:val="27"/>
                <w:lang w:eastAsia="ar-SA"/>
              </w:rPr>
            </w:pPr>
            <w:r w:rsidRPr="00750CD5">
              <w:rPr>
                <w:sz w:val="27"/>
                <w:szCs w:val="27"/>
                <w:lang w:eastAsia="ar-SA"/>
              </w:rPr>
              <w:t>Показатель рассчитывается по формуле:</w:t>
            </w:r>
          </w:p>
          <w:p w14:paraId="19818534" w14:textId="77777777" w:rsidR="00543CD6" w:rsidRPr="00750CD5" w:rsidRDefault="00543CD6" w:rsidP="0092000C">
            <w:pPr>
              <w:suppressAutoHyphens/>
              <w:jc w:val="center"/>
              <w:rPr>
                <w:sz w:val="27"/>
                <w:szCs w:val="27"/>
                <w:lang w:eastAsia="ar-SA"/>
              </w:rPr>
            </w:pPr>
            <w:proofErr w:type="spellStart"/>
            <w:r w:rsidRPr="00750CD5">
              <w:rPr>
                <w:sz w:val="27"/>
                <w:szCs w:val="27"/>
                <w:lang w:eastAsia="ar-SA"/>
              </w:rPr>
              <w:t>L</w:t>
            </w:r>
            <w:proofErr w:type="gramStart"/>
            <w:r w:rsidRPr="00750CD5">
              <w:rPr>
                <w:sz w:val="27"/>
                <w:szCs w:val="27"/>
                <w:lang w:eastAsia="ar-SA"/>
              </w:rPr>
              <w:t>осв</w:t>
            </w:r>
            <w:proofErr w:type="spellEnd"/>
            <w:r w:rsidRPr="00750CD5">
              <w:rPr>
                <w:sz w:val="27"/>
                <w:szCs w:val="27"/>
                <w:lang w:eastAsia="ar-SA"/>
              </w:rPr>
              <w:t>./</w:t>
            </w:r>
            <w:proofErr w:type="gramEnd"/>
            <w:r w:rsidRPr="00750CD5">
              <w:rPr>
                <w:sz w:val="27"/>
                <w:szCs w:val="27"/>
                <w:lang w:eastAsia="ar-SA"/>
              </w:rPr>
              <w:t xml:space="preserve"> </w:t>
            </w:r>
            <w:proofErr w:type="spellStart"/>
            <w:r w:rsidRPr="00750CD5">
              <w:rPr>
                <w:sz w:val="27"/>
                <w:szCs w:val="27"/>
                <w:lang w:eastAsia="ar-SA"/>
              </w:rPr>
              <w:t>Lав</w:t>
            </w:r>
            <w:proofErr w:type="spellEnd"/>
            <w:r w:rsidRPr="00750CD5">
              <w:rPr>
                <w:sz w:val="27"/>
                <w:szCs w:val="27"/>
                <w:lang w:eastAsia="ar-SA"/>
              </w:rPr>
              <w:t>*100%</w:t>
            </w:r>
          </w:p>
        </w:tc>
        <w:tc>
          <w:tcPr>
            <w:tcW w:w="2552" w:type="dxa"/>
            <w:gridSpan w:val="3"/>
          </w:tcPr>
          <w:p w14:paraId="18DFCE8B" w14:textId="77777777" w:rsidR="00543CD6" w:rsidRPr="00750CD5" w:rsidRDefault="00543CD6" w:rsidP="0092000C">
            <w:pPr>
              <w:suppressAutoHyphens/>
              <w:rPr>
                <w:spacing w:val="-20"/>
                <w:sz w:val="27"/>
                <w:szCs w:val="27"/>
                <w:lang w:eastAsia="ar-SA"/>
              </w:rPr>
            </w:pPr>
            <w:proofErr w:type="spellStart"/>
            <w:r w:rsidRPr="00750CD5">
              <w:rPr>
                <w:spacing w:val="-20"/>
                <w:sz w:val="27"/>
                <w:szCs w:val="27"/>
                <w:lang w:eastAsia="ar-SA"/>
              </w:rPr>
              <w:t>L</w:t>
            </w:r>
            <w:proofErr w:type="gramStart"/>
            <w:r w:rsidRPr="00750CD5">
              <w:rPr>
                <w:spacing w:val="-20"/>
                <w:sz w:val="27"/>
                <w:szCs w:val="27"/>
                <w:lang w:eastAsia="ar-SA"/>
              </w:rPr>
              <w:t>осв</w:t>
            </w:r>
            <w:proofErr w:type="spellEnd"/>
            <w:r w:rsidRPr="00750CD5">
              <w:rPr>
                <w:spacing w:val="-20"/>
                <w:sz w:val="27"/>
                <w:szCs w:val="27"/>
                <w:lang w:eastAsia="ar-SA"/>
              </w:rPr>
              <w:t>.-</w:t>
            </w:r>
            <w:proofErr w:type="gramEnd"/>
            <w:r w:rsidRPr="00750CD5">
              <w:rPr>
                <w:spacing w:val="-20"/>
                <w:sz w:val="27"/>
                <w:szCs w:val="27"/>
                <w:lang w:eastAsia="ar-SA"/>
              </w:rPr>
              <w:t xml:space="preserve"> протяженность освещенных улиц, проездов, м;</w:t>
            </w:r>
          </w:p>
          <w:p w14:paraId="5D037C3E" w14:textId="77777777" w:rsidR="00543CD6" w:rsidRPr="00750CD5" w:rsidRDefault="00543CD6" w:rsidP="0092000C">
            <w:pPr>
              <w:suppressAutoHyphens/>
              <w:rPr>
                <w:spacing w:val="-20"/>
                <w:sz w:val="27"/>
                <w:szCs w:val="27"/>
                <w:lang w:eastAsia="ar-SA"/>
              </w:rPr>
            </w:pPr>
            <w:proofErr w:type="spellStart"/>
            <w:r w:rsidRPr="00750CD5">
              <w:rPr>
                <w:spacing w:val="-20"/>
                <w:sz w:val="27"/>
                <w:szCs w:val="27"/>
                <w:lang w:eastAsia="ar-SA"/>
              </w:rPr>
              <w:t>Lав</w:t>
            </w:r>
            <w:proofErr w:type="spellEnd"/>
            <w:proofErr w:type="gramStart"/>
            <w:r w:rsidRPr="00750CD5">
              <w:rPr>
                <w:spacing w:val="-20"/>
                <w:sz w:val="27"/>
                <w:szCs w:val="27"/>
                <w:lang w:eastAsia="ar-SA"/>
              </w:rPr>
              <w:t>-  общая</w:t>
            </w:r>
            <w:proofErr w:type="gramEnd"/>
            <w:r w:rsidRPr="00750CD5">
              <w:rPr>
                <w:spacing w:val="-20"/>
                <w:sz w:val="27"/>
                <w:szCs w:val="27"/>
                <w:lang w:eastAsia="ar-SA"/>
              </w:rPr>
              <w:t xml:space="preserve"> протяженность улиц, м</w:t>
            </w:r>
          </w:p>
        </w:tc>
        <w:tc>
          <w:tcPr>
            <w:tcW w:w="1417" w:type="dxa"/>
          </w:tcPr>
          <w:p w14:paraId="69C236E1" w14:textId="77777777" w:rsidR="00543CD6" w:rsidRPr="00750CD5" w:rsidRDefault="00543CD6" w:rsidP="0092000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750CD5">
              <w:rPr>
                <w:sz w:val="27"/>
                <w:szCs w:val="27"/>
              </w:rPr>
              <w:t>ежегодно в году, следующим за отчетным</w:t>
            </w:r>
          </w:p>
        </w:tc>
      </w:tr>
      <w:tr w:rsidR="00543CD6" w:rsidRPr="00750CD5" w14:paraId="7457170E" w14:textId="77777777" w:rsidTr="0000156E">
        <w:tc>
          <w:tcPr>
            <w:tcW w:w="9781" w:type="dxa"/>
            <w:gridSpan w:val="9"/>
          </w:tcPr>
          <w:p w14:paraId="1D522B62" w14:textId="40382840" w:rsidR="00543CD6" w:rsidRPr="00750CD5" w:rsidRDefault="00543CD6" w:rsidP="0000156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7"/>
                <w:szCs w:val="27"/>
              </w:rPr>
            </w:pPr>
            <w:r w:rsidRPr="00750CD5">
              <w:rPr>
                <w:bCs/>
                <w:sz w:val="27"/>
                <w:szCs w:val="27"/>
              </w:rPr>
              <w:t xml:space="preserve">5. Подпрограмма «Использование и охрана земель </w:t>
            </w:r>
            <w:proofErr w:type="spellStart"/>
            <w:r w:rsidRPr="00750CD5">
              <w:rPr>
                <w:bCs/>
                <w:sz w:val="27"/>
                <w:szCs w:val="27"/>
              </w:rPr>
              <w:t>Парковского</w:t>
            </w:r>
            <w:proofErr w:type="spellEnd"/>
            <w:r w:rsidRPr="00750CD5">
              <w:rPr>
                <w:bCs/>
                <w:sz w:val="27"/>
                <w:szCs w:val="27"/>
              </w:rPr>
              <w:t xml:space="preserve"> сельского поселения Тихорецкого района» на 2024-2026 годы</w:t>
            </w:r>
          </w:p>
        </w:tc>
      </w:tr>
      <w:tr w:rsidR="00543CD6" w:rsidRPr="00750CD5" w14:paraId="46E729F7" w14:textId="77777777" w:rsidTr="0000156E">
        <w:tc>
          <w:tcPr>
            <w:tcW w:w="993" w:type="dxa"/>
          </w:tcPr>
          <w:p w14:paraId="4C1C66BA" w14:textId="77777777" w:rsidR="00543CD6" w:rsidRPr="00750CD5" w:rsidRDefault="00543CD6" w:rsidP="0092000C">
            <w:pPr>
              <w:suppressAutoHyphens/>
              <w:jc w:val="center"/>
              <w:rPr>
                <w:sz w:val="27"/>
                <w:szCs w:val="27"/>
                <w:lang w:eastAsia="ar-SA"/>
              </w:rPr>
            </w:pPr>
            <w:r w:rsidRPr="00750CD5">
              <w:rPr>
                <w:sz w:val="27"/>
                <w:szCs w:val="27"/>
                <w:lang w:eastAsia="ar-SA"/>
              </w:rPr>
              <w:t>5.1.</w:t>
            </w:r>
          </w:p>
        </w:tc>
        <w:tc>
          <w:tcPr>
            <w:tcW w:w="2693" w:type="dxa"/>
          </w:tcPr>
          <w:p w14:paraId="789DC41C" w14:textId="77777777" w:rsidR="00543CD6" w:rsidRPr="00750CD5" w:rsidRDefault="00543CD6" w:rsidP="0092000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7"/>
                <w:szCs w:val="27"/>
              </w:rPr>
            </w:pPr>
            <w:r w:rsidRPr="00750CD5">
              <w:rPr>
                <w:bCs/>
                <w:sz w:val="27"/>
                <w:szCs w:val="27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2126" w:type="dxa"/>
            <w:gridSpan w:val="3"/>
          </w:tcPr>
          <w:p w14:paraId="57795E81" w14:textId="77777777" w:rsidR="00543CD6" w:rsidRPr="00750CD5" w:rsidRDefault="00543CD6" w:rsidP="0092000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750CD5">
              <w:rPr>
                <w:sz w:val="27"/>
                <w:szCs w:val="27"/>
              </w:rPr>
              <w:t>показатель определяется: методом прямого счета</w:t>
            </w:r>
          </w:p>
        </w:tc>
        <w:tc>
          <w:tcPr>
            <w:tcW w:w="2552" w:type="dxa"/>
            <w:gridSpan w:val="3"/>
          </w:tcPr>
          <w:p w14:paraId="662B7046" w14:textId="77777777" w:rsidR="00543CD6" w:rsidRPr="00750CD5" w:rsidRDefault="00543CD6" w:rsidP="00543CD6">
            <w:pPr>
              <w:tabs>
                <w:tab w:val="left" w:pos="1260"/>
              </w:tabs>
              <w:suppressAutoHyphens/>
              <w:jc w:val="both"/>
              <w:rPr>
                <w:sz w:val="27"/>
                <w:szCs w:val="27"/>
                <w:lang w:eastAsia="ar-SA"/>
              </w:rPr>
            </w:pPr>
            <w:r w:rsidRPr="00750CD5">
              <w:rPr>
                <w:sz w:val="27"/>
                <w:szCs w:val="27"/>
                <w:lang w:eastAsia="ar-SA"/>
              </w:rPr>
              <w:t>алгоритм формирования показателя - акты выполненных работ, товарные накладные согласно заключенных муниципальных контрактов (договоров)</w:t>
            </w:r>
          </w:p>
        </w:tc>
        <w:tc>
          <w:tcPr>
            <w:tcW w:w="1417" w:type="dxa"/>
          </w:tcPr>
          <w:p w14:paraId="2B7F1F79" w14:textId="77777777" w:rsidR="00543CD6" w:rsidRPr="00750CD5" w:rsidRDefault="00543CD6" w:rsidP="0092000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750CD5">
              <w:rPr>
                <w:sz w:val="27"/>
                <w:szCs w:val="27"/>
              </w:rPr>
              <w:t>ежегодно в году, следующим за отчетным</w:t>
            </w:r>
          </w:p>
        </w:tc>
      </w:tr>
      <w:tr w:rsidR="00543CD6" w:rsidRPr="00750CD5" w14:paraId="02E13F3B" w14:textId="77777777" w:rsidTr="0000156E">
        <w:tc>
          <w:tcPr>
            <w:tcW w:w="993" w:type="dxa"/>
          </w:tcPr>
          <w:p w14:paraId="2D41CDBC" w14:textId="77777777" w:rsidR="00543CD6" w:rsidRPr="00750CD5" w:rsidRDefault="00543CD6" w:rsidP="0092000C">
            <w:pPr>
              <w:suppressAutoHyphens/>
              <w:jc w:val="center"/>
              <w:rPr>
                <w:sz w:val="27"/>
                <w:szCs w:val="27"/>
                <w:lang w:eastAsia="ar-SA"/>
              </w:rPr>
            </w:pPr>
            <w:r w:rsidRPr="00750CD5">
              <w:rPr>
                <w:sz w:val="27"/>
                <w:szCs w:val="27"/>
                <w:lang w:eastAsia="ar-SA"/>
              </w:rPr>
              <w:t>5.2</w:t>
            </w:r>
          </w:p>
        </w:tc>
        <w:tc>
          <w:tcPr>
            <w:tcW w:w="2693" w:type="dxa"/>
          </w:tcPr>
          <w:p w14:paraId="507E7971" w14:textId="77777777" w:rsidR="00543CD6" w:rsidRPr="00750CD5" w:rsidRDefault="00543CD6" w:rsidP="0092000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7"/>
                <w:szCs w:val="27"/>
              </w:rPr>
            </w:pPr>
            <w:r w:rsidRPr="00750CD5">
              <w:rPr>
                <w:bCs/>
                <w:sz w:val="27"/>
                <w:szCs w:val="27"/>
              </w:rPr>
              <w:t>Количество принятых муниципальных нормативно правовых актов поселения, направленных на охрану земель</w:t>
            </w:r>
          </w:p>
        </w:tc>
        <w:tc>
          <w:tcPr>
            <w:tcW w:w="2126" w:type="dxa"/>
            <w:gridSpan w:val="3"/>
          </w:tcPr>
          <w:p w14:paraId="1F05BD38" w14:textId="77777777" w:rsidR="00543CD6" w:rsidRPr="00750CD5" w:rsidRDefault="00543CD6" w:rsidP="0092000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750CD5">
              <w:rPr>
                <w:sz w:val="27"/>
                <w:szCs w:val="27"/>
              </w:rPr>
              <w:t>показатель определяется: методом прямого счета</w:t>
            </w:r>
          </w:p>
        </w:tc>
        <w:tc>
          <w:tcPr>
            <w:tcW w:w="2552" w:type="dxa"/>
            <w:gridSpan w:val="3"/>
          </w:tcPr>
          <w:p w14:paraId="3A38C6AA" w14:textId="77777777" w:rsidR="00543CD6" w:rsidRPr="00750CD5" w:rsidRDefault="00543CD6" w:rsidP="0092000C">
            <w:pPr>
              <w:tabs>
                <w:tab w:val="left" w:pos="1260"/>
              </w:tabs>
              <w:suppressAutoHyphens/>
              <w:jc w:val="both"/>
              <w:rPr>
                <w:sz w:val="27"/>
                <w:szCs w:val="27"/>
                <w:lang w:eastAsia="ar-SA"/>
              </w:rPr>
            </w:pPr>
            <w:r w:rsidRPr="00750CD5">
              <w:rPr>
                <w:sz w:val="27"/>
                <w:szCs w:val="27"/>
                <w:lang w:eastAsia="ar-SA"/>
              </w:rPr>
              <w:t>алгоритм формирования показателя - акты выполненных работ, товарные накладные согласно заключенных муниципальных контрактов (договоров)</w:t>
            </w:r>
          </w:p>
        </w:tc>
        <w:tc>
          <w:tcPr>
            <w:tcW w:w="1417" w:type="dxa"/>
          </w:tcPr>
          <w:p w14:paraId="2F2A3FE0" w14:textId="77777777" w:rsidR="00543CD6" w:rsidRPr="00750CD5" w:rsidRDefault="00543CD6" w:rsidP="0092000C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750CD5">
              <w:rPr>
                <w:sz w:val="27"/>
                <w:szCs w:val="27"/>
              </w:rPr>
              <w:t>ежегодно в году, следующим за отчетным</w:t>
            </w:r>
          </w:p>
        </w:tc>
      </w:tr>
    </w:tbl>
    <w:p w14:paraId="16437F85" w14:textId="4EC07345" w:rsidR="00543CD6" w:rsidRPr="00750CD5" w:rsidRDefault="00543CD6" w:rsidP="00AC50F0">
      <w:pPr>
        <w:tabs>
          <w:tab w:val="left" w:pos="851"/>
        </w:tabs>
        <w:suppressAutoHyphens/>
        <w:rPr>
          <w:sz w:val="27"/>
          <w:szCs w:val="27"/>
          <w:lang w:eastAsia="ar-SA"/>
        </w:rPr>
      </w:pPr>
    </w:p>
    <w:p w14:paraId="6165291F" w14:textId="651F561F" w:rsidR="006235D4" w:rsidRDefault="006235D4" w:rsidP="00543CD6">
      <w:pPr>
        <w:snapToGrid w:val="0"/>
        <w:rPr>
          <w:sz w:val="27"/>
          <w:szCs w:val="27"/>
        </w:rPr>
      </w:pPr>
    </w:p>
    <w:p w14:paraId="0FD27115" w14:textId="77777777" w:rsidR="00750CD5" w:rsidRPr="00750CD5" w:rsidRDefault="00750CD5" w:rsidP="00543CD6">
      <w:pPr>
        <w:snapToGrid w:val="0"/>
        <w:rPr>
          <w:sz w:val="27"/>
          <w:szCs w:val="27"/>
        </w:rPr>
      </w:pPr>
    </w:p>
    <w:p w14:paraId="302B6479" w14:textId="46E70DD8" w:rsidR="00AC50F0" w:rsidRDefault="004C3DD9" w:rsidP="00543CD6">
      <w:pPr>
        <w:snapToGrid w:val="0"/>
        <w:rPr>
          <w:sz w:val="27"/>
          <w:szCs w:val="27"/>
        </w:rPr>
      </w:pPr>
      <w:r>
        <w:rPr>
          <w:sz w:val="27"/>
          <w:szCs w:val="27"/>
        </w:rPr>
        <w:t>Ведущий специалист</w:t>
      </w:r>
    </w:p>
    <w:p w14:paraId="4C507911" w14:textId="038EAE10" w:rsidR="00543CD6" w:rsidRPr="00750CD5" w:rsidRDefault="00543CD6" w:rsidP="00543CD6">
      <w:pPr>
        <w:snapToGrid w:val="0"/>
        <w:rPr>
          <w:sz w:val="27"/>
          <w:szCs w:val="27"/>
        </w:rPr>
      </w:pPr>
      <w:r w:rsidRPr="00750CD5">
        <w:rPr>
          <w:sz w:val="27"/>
          <w:szCs w:val="27"/>
        </w:rPr>
        <w:t>финансовой службы администрации</w:t>
      </w:r>
    </w:p>
    <w:p w14:paraId="46416AFA" w14:textId="77777777" w:rsidR="00543CD6" w:rsidRPr="00750CD5" w:rsidRDefault="00543CD6" w:rsidP="00543CD6">
      <w:pPr>
        <w:snapToGrid w:val="0"/>
        <w:rPr>
          <w:sz w:val="27"/>
          <w:szCs w:val="27"/>
        </w:rPr>
      </w:pPr>
      <w:proofErr w:type="spellStart"/>
      <w:r w:rsidRPr="00750CD5">
        <w:rPr>
          <w:sz w:val="27"/>
          <w:szCs w:val="27"/>
        </w:rPr>
        <w:t>Парковского</w:t>
      </w:r>
      <w:proofErr w:type="spellEnd"/>
      <w:r w:rsidRPr="00750CD5">
        <w:rPr>
          <w:sz w:val="27"/>
          <w:szCs w:val="27"/>
        </w:rPr>
        <w:t xml:space="preserve"> сельского поселения</w:t>
      </w:r>
    </w:p>
    <w:p w14:paraId="56B1CA0B" w14:textId="5EB4B3F7" w:rsidR="00543CD6" w:rsidRPr="00750CD5" w:rsidRDefault="00543CD6" w:rsidP="00543CD6">
      <w:pPr>
        <w:snapToGrid w:val="0"/>
        <w:rPr>
          <w:sz w:val="27"/>
          <w:szCs w:val="27"/>
        </w:rPr>
      </w:pPr>
      <w:r w:rsidRPr="00750CD5">
        <w:rPr>
          <w:sz w:val="27"/>
          <w:szCs w:val="27"/>
        </w:rPr>
        <w:t xml:space="preserve">Тихорецкого района                                                                             </w:t>
      </w:r>
      <w:r w:rsidR="00750CD5">
        <w:rPr>
          <w:sz w:val="27"/>
          <w:szCs w:val="27"/>
        </w:rPr>
        <w:t xml:space="preserve">      </w:t>
      </w:r>
      <w:proofErr w:type="spellStart"/>
      <w:r w:rsidR="004C3DD9">
        <w:rPr>
          <w:sz w:val="27"/>
          <w:szCs w:val="27"/>
        </w:rPr>
        <w:t>Е.А.Воронова</w:t>
      </w:r>
      <w:proofErr w:type="spellEnd"/>
    </w:p>
    <w:sectPr w:rsidR="00543CD6" w:rsidRPr="00750CD5" w:rsidSect="00750CD5">
      <w:headerReference w:type="default" r:id="rId18"/>
      <w:headerReference w:type="first" r:id="rId19"/>
      <w:pgSz w:w="11906" w:h="16838"/>
      <w:pgMar w:top="1134" w:right="567" w:bottom="1134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D08E0" w14:textId="77777777" w:rsidR="008E71DC" w:rsidRDefault="008E71DC" w:rsidP="00543CD6">
      <w:r>
        <w:separator/>
      </w:r>
    </w:p>
  </w:endnote>
  <w:endnote w:type="continuationSeparator" w:id="0">
    <w:p w14:paraId="74B50912" w14:textId="77777777" w:rsidR="008E71DC" w:rsidRDefault="008E71DC" w:rsidP="0054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F9FB7" w14:textId="77777777" w:rsidR="008E71DC" w:rsidRDefault="008E71DC" w:rsidP="00543CD6">
      <w:r>
        <w:separator/>
      </w:r>
    </w:p>
  </w:footnote>
  <w:footnote w:type="continuationSeparator" w:id="0">
    <w:p w14:paraId="6F845726" w14:textId="77777777" w:rsidR="008E71DC" w:rsidRDefault="008E71DC" w:rsidP="00543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2113155"/>
      <w:docPartObj>
        <w:docPartGallery w:val="Page Numbers (Top of Page)"/>
        <w:docPartUnique/>
      </w:docPartObj>
    </w:sdtPr>
    <w:sdtEndPr/>
    <w:sdtContent>
      <w:p w14:paraId="5926E7E4" w14:textId="77777777" w:rsidR="00543CD6" w:rsidRDefault="00543CD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56E">
          <w:rPr>
            <w:noProof/>
          </w:rPr>
          <w:t>6</w:t>
        </w:r>
        <w:r>
          <w:fldChar w:fldCharType="end"/>
        </w:r>
      </w:p>
    </w:sdtContent>
  </w:sdt>
  <w:p w14:paraId="449B0360" w14:textId="77777777" w:rsidR="00543CD6" w:rsidRDefault="00543CD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C262" w14:textId="77777777" w:rsidR="00543CD6" w:rsidRDefault="00543CD6">
    <w:pPr>
      <w:pStyle w:val="a6"/>
      <w:jc w:val="center"/>
    </w:pPr>
  </w:p>
  <w:p w14:paraId="29C8E745" w14:textId="77777777" w:rsidR="00543CD6" w:rsidRDefault="00543CD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5121"/>
    <w:rsid w:val="0000156E"/>
    <w:rsid w:val="000E5C62"/>
    <w:rsid w:val="002871DD"/>
    <w:rsid w:val="00390624"/>
    <w:rsid w:val="003D012F"/>
    <w:rsid w:val="004C3DD9"/>
    <w:rsid w:val="00543CD6"/>
    <w:rsid w:val="006235D4"/>
    <w:rsid w:val="006E124A"/>
    <w:rsid w:val="00750CD5"/>
    <w:rsid w:val="00797BC8"/>
    <w:rsid w:val="00865121"/>
    <w:rsid w:val="008E71DC"/>
    <w:rsid w:val="00AC50F0"/>
    <w:rsid w:val="00B34863"/>
    <w:rsid w:val="00D036CA"/>
    <w:rsid w:val="00D42469"/>
    <w:rsid w:val="00D6242C"/>
    <w:rsid w:val="00D76503"/>
    <w:rsid w:val="00E76E6B"/>
    <w:rsid w:val="00E91BDA"/>
    <w:rsid w:val="00E94587"/>
    <w:rsid w:val="00EC0D62"/>
    <w:rsid w:val="00FB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64236"/>
  <w15:docId w15:val="{E9E8C8C4-B7BE-4C9F-B7AA-6D1523E0D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CD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543CD6"/>
    <w:pPr>
      <w:widowControl w:val="0"/>
      <w:suppressAutoHyphens/>
      <w:autoSpaceDE w:val="0"/>
    </w:pPr>
    <w:rPr>
      <w:rFonts w:ascii="OpenSymbol" w:eastAsia="OpenSymbol" w:hAnsi="OpenSymbol" w:cs="OpenSymbol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43C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3CD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43C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C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543C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CD6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59"/>
    <w:rsid w:val="00D765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20</cp:revision>
  <cp:lastPrinted>2025-01-18T08:36:00Z</cp:lastPrinted>
  <dcterms:created xsi:type="dcterms:W3CDTF">2023-07-20T12:14:00Z</dcterms:created>
  <dcterms:modified xsi:type="dcterms:W3CDTF">2025-02-24T08:22:00Z</dcterms:modified>
</cp:coreProperties>
</file>